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DA6" w:rsidRPr="00376DA6" w:rsidRDefault="00376DA6" w:rsidP="00376DA6">
      <w:pPr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ar-SA"/>
        </w:rPr>
      </w:pPr>
      <w:r w:rsidRPr="00376DA6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>
            <wp:extent cx="523875" cy="60960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A6" w:rsidRPr="00376DA6" w:rsidRDefault="00376DA6" w:rsidP="00376DA6">
      <w:pPr>
        <w:tabs>
          <w:tab w:val="left" w:pos="1300"/>
        </w:tabs>
        <w:suppressAutoHyphens/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 w:rsidRPr="00376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УКРАЇНСЬКА МІСЬКА РАДА </w:t>
      </w:r>
    </w:p>
    <w:p w:rsidR="00376DA6" w:rsidRPr="00376DA6" w:rsidRDefault="002C2F32" w:rsidP="00376DA6">
      <w:pPr>
        <w:tabs>
          <w:tab w:val="left" w:pos="1300"/>
        </w:tabs>
        <w:suppressAutoHyphens/>
        <w:spacing w:after="0" w:line="240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__________________</w:t>
      </w:r>
      <w:r w:rsidR="00376DA6" w:rsidRPr="00376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сесія восьмого скликання</w:t>
      </w:r>
    </w:p>
    <w:p w:rsidR="00376DA6" w:rsidRPr="00376DA6" w:rsidRDefault="00376DA6" w:rsidP="00376DA6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376DA6" w:rsidRPr="00376DA6" w:rsidRDefault="00376DA6" w:rsidP="00376DA6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  <w:r w:rsidRPr="00376DA6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Код ЄДРПОУ </w:t>
      </w:r>
      <w:r w:rsidRPr="00376DA6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ar-SA"/>
        </w:rPr>
        <w:t>35161509</w:t>
      </w:r>
    </w:p>
    <w:p w:rsidR="00376DA6" w:rsidRPr="00376DA6" w:rsidRDefault="00376DA6" w:rsidP="00376DA6">
      <w:pPr>
        <w:tabs>
          <w:tab w:val="left" w:pos="3700"/>
        </w:tabs>
        <w:suppressAutoHyphens/>
        <w:spacing w:after="0" w:line="240" w:lineRule="auto"/>
        <w:ind w:right="47"/>
        <w:jc w:val="right"/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 w:eastAsia="ar-SA"/>
        </w:rPr>
      </w:pPr>
    </w:p>
    <w:p w:rsidR="00376DA6" w:rsidRPr="00376DA6" w:rsidRDefault="00376DA6" w:rsidP="00376DA6">
      <w:pPr>
        <w:tabs>
          <w:tab w:val="left" w:pos="3700"/>
        </w:tabs>
        <w:suppressAutoHyphens/>
        <w:spacing w:after="0" w:line="360" w:lineRule="auto"/>
        <w:ind w:right="47"/>
        <w:jc w:val="center"/>
        <w:rPr>
          <w:rFonts w:ascii="Times New Roman" w:eastAsia="Times New Roman" w:hAnsi="Times New Roman" w:cs="Times New Roman"/>
          <w:b/>
          <w:color w:val="0000FF"/>
          <w:sz w:val="20"/>
          <w:szCs w:val="20"/>
          <w:lang w:val="uk-UA" w:eastAsia="ar-SA"/>
        </w:rPr>
      </w:pPr>
      <w:r w:rsidRPr="00376DA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РІШЕННЯ</w:t>
      </w:r>
    </w:p>
    <w:p w:rsidR="00376DA6" w:rsidRPr="00376DA6" w:rsidRDefault="00376DA6" w:rsidP="00376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Українка</w:t>
      </w:r>
    </w:p>
    <w:p w:rsidR="00376DA6" w:rsidRDefault="00681FBF" w:rsidP="00376DA6">
      <w:pPr>
        <w:tabs>
          <w:tab w:val="left" w:pos="3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681FB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_</w:t>
      </w:r>
      <w:r w:rsidRPr="00A10E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</w:t>
      </w:r>
      <w:r w:rsidR="00376DA6" w:rsidRP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F135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376DA6" w:rsidRP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  <w:r w:rsidRPr="00A10E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F196E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</w:t>
      </w:r>
      <w:r w:rsid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Обухівського району</w:t>
      </w:r>
      <w:r w:rsid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ab/>
      </w:r>
      <w:r w:rsidR="000415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</w:t>
      </w:r>
      <w:r w:rsidR="00376DA6" w:rsidRPr="00376D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№ _____________</w:t>
      </w:r>
    </w:p>
    <w:p w:rsidR="000415E5" w:rsidRDefault="000415E5" w:rsidP="00376DA6">
      <w:pPr>
        <w:tabs>
          <w:tab w:val="left" w:pos="3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           Київської області</w:t>
      </w:r>
    </w:p>
    <w:p w:rsidR="00376DA6" w:rsidRPr="00681FBF" w:rsidRDefault="00376DA6" w:rsidP="00376DA6">
      <w:pPr>
        <w:tabs>
          <w:tab w:val="left" w:pos="382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842D83" w:rsidRDefault="00842D83" w:rsidP="00842D8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4FC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затвердження звіту про виконання</w:t>
      </w:r>
      <w:r w:rsidRPr="00FF2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бюджет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у</w:t>
      </w:r>
    </w:p>
    <w:p w:rsidR="00842D83" w:rsidRDefault="00842D83" w:rsidP="006A4F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F2C1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Української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міської територіальної громади </w:t>
      </w:r>
    </w:p>
    <w:p w:rsidR="002C2F32" w:rsidRDefault="002C2F32" w:rsidP="006A4F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за І квартал 2022 року</w:t>
      </w:r>
    </w:p>
    <w:p w:rsidR="00376DA6" w:rsidRPr="006A4FC1" w:rsidRDefault="00376DA6" w:rsidP="006A4FC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842D83" w:rsidRDefault="00842D83" w:rsidP="00842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Заслухавши та обговоривши звіт про виконання бюджету Української місь</w:t>
      </w:r>
      <w:r w:rsidR="00B4277F">
        <w:rPr>
          <w:rFonts w:ascii="Times New Roman" w:hAnsi="Times New Roman" w:cs="Times New Roman"/>
          <w:sz w:val="24"/>
          <w:szCs w:val="24"/>
          <w:lang w:val="uk-UA"/>
        </w:rPr>
        <w:t xml:space="preserve">кої територіальної громади за </w:t>
      </w:r>
      <w:r w:rsidR="007D1700">
        <w:rPr>
          <w:rFonts w:ascii="Times New Roman" w:hAnsi="Times New Roman" w:cs="Times New Roman"/>
          <w:sz w:val="24"/>
          <w:szCs w:val="24"/>
          <w:lang w:val="uk-UA"/>
        </w:rPr>
        <w:t xml:space="preserve">І квартал </w:t>
      </w:r>
      <w:r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7D1700">
        <w:rPr>
          <w:rFonts w:ascii="Times New Roman" w:hAnsi="Times New Roman" w:cs="Times New Roman"/>
          <w:sz w:val="24"/>
          <w:szCs w:val="24"/>
          <w:lang w:val="uk-UA"/>
        </w:rPr>
        <w:t>2 року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, враховуючи висновок</w:t>
      </w:r>
      <w:r w:rsidRPr="00FF2C12"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з питань планування, бюджету, фінансів</w:t>
      </w:r>
      <w:r w:rsidR="00F13550">
        <w:rPr>
          <w:rFonts w:ascii="Times New Roman" w:hAnsi="Times New Roman" w:cs="Times New Roman"/>
          <w:sz w:val="24"/>
          <w:szCs w:val="24"/>
          <w:lang w:val="uk-UA"/>
        </w:rPr>
        <w:t>, цін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FF2C12">
        <w:rPr>
          <w:rFonts w:ascii="Times New Roman" w:hAnsi="Times New Roman" w:cs="Times New Roman"/>
          <w:sz w:val="24"/>
          <w:szCs w:val="24"/>
          <w:lang w:val="uk-UA"/>
        </w:rPr>
        <w:t xml:space="preserve"> приватизації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 результатами перевірки звіту,</w:t>
      </w:r>
      <w:r w:rsidRPr="00FF2C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F109D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частини 4 статті 80, Бюджетного кодексу України, пункту 17 частини 1 статті 43, статті 59 Закону України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F109D">
        <w:rPr>
          <w:rFonts w:ascii="Times New Roman" w:hAnsi="Times New Roman" w:cs="Times New Roman"/>
          <w:sz w:val="24"/>
          <w:szCs w:val="24"/>
          <w:lang w:val="uk-UA"/>
        </w:rPr>
        <w:t>Про місцеве самоврядування в Україні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61EFA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42D83" w:rsidRPr="00263033" w:rsidRDefault="00842D83" w:rsidP="00842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582F" w:rsidRDefault="00842D83" w:rsidP="0084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                            </w:t>
      </w:r>
      <w:r w:rsidRPr="001F37FD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МІСЬКА РАДА ВИРІШИЛА:</w:t>
      </w:r>
    </w:p>
    <w:p w:rsidR="00A10EA6" w:rsidRDefault="00A10EA6" w:rsidP="00842D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A4FC1" w:rsidRPr="003208E8" w:rsidRDefault="00B4277F" w:rsidP="00B427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1. Затвердити</w:t>
      </w: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звіт про виконання бюджету Української міської територіальної громади за </w:t>
      </w:r>
      <w:r w:rsidR="005062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 квартал </w:t>
      </w: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202</w:t>
      </w:r>
      <w:r w:rsidR="005062C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 року</w:t>
      </w: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по доходах у сумі 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69 801 377,82 </w:t>
      </w:r>
      <w:r w:rsidRPr="005062C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шістдесят дев’ять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мільйон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вісімсот одна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тисяч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триста сімдесят сім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</w:t>
      </w:r>
      <w:r w:rsidR="00096FCA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</w:t>
      </w:r>
      <w:r w:rsidR="000350C0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ень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82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 і по видатках у</w:t>
      </w:r>
      <w:r w:rsidRPr="005062C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сумі 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259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461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31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D4281A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п’ятдесят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сім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мільйонів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двісті п’ятдесят дев’ять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тисяч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чотириста шістдесят одна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грив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ня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31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коп., з перевищенням доходів над видатками у сумі 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541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916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51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два</w:t>
      </w:r>
      <w:r w:rsidR="00F25D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надцять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мільйон</w:t>
      </w:r>
      <w:r w:rsidR="00D233B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п’ятсот сорок</w:t>
      </w:r>
      <w:r w:rsidR="00F25D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одна</w:t>
      </w:r>
      <w:r w:rsidR="000350C0"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тисяч</w:t>
      </w:r>
      <w:r w:rsidR="00F25D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дев’ятсот</w:t>
      </w:r>
      <w:r w:rsidR="00F25D4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шіст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надцять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 грив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ень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51</w:t>
      </w:r>
      <w:r w:rsidRP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коп., в тому числі:</w:t>
      </w:r>
    </w:p>
    <w:p w:rsidR="00B4277F" w:rsidRPr="00B4277F" w:rsidRDefault="00B4277F" w:rsidP="00B427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1) по загальному фонду міського бюджету:</w:t>
      </w:r>
    </w:p>
    <w:p w:rsidR="00B4277F" w:rsidRPr="005062CD" w:rsidRDefault="00B4277F" w:rsidP="00B427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</w:pP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 доходах у сумі </w:t>
      </w:r>
      <w:r w:rsidR="00CC7FB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7 786 168,70</w:t>
      </w:r>
      <w:r w:rsidRPr="005062CD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ar-SA"/>
        </w:rPr>
        <w:t xml:space="preserve"> 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(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шістдесят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сім</w:t>
      </w:r>
      <w:r w:rsidR="00E55072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мільйон</w:t>
      </w:r>
      <w:r w:rsidR="00E55072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імсот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вісімдесят шість</w:t>
      </w:r>
      <w:r w:rsidR="00E55072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тисяч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сто шістдесят вісім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гривень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70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 і по видатках у сумі  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948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709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79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D4281A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п’ятдесят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п’ять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мільйонів </w:t>
      </w:r>
      <w:r w:rsidR="00850C75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дев’ят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сот сорок вісім</w:t>
      </w:r>
      <w:r w:rsidR="00CC7FB9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тисяч</w:t>
      </w:r>
      <w:r w:rsidR="00AA3756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сімсот дев’ять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) гривень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79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коп., з перевищенням доходів над видатками у сумі 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837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458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,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91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одинадц</w:t>
      </w:r>
      <w:r w:rsidR="003742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ять</w:t>
      </w:r>
      <w:r w:rsidR="00AA3756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мільйонів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вісімсот тридцять сім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тисяч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чотириста п’ятдесят вісім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грив</w:t>
      </w:r>
      <w:r w:rsidR="00AA3756"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ень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91</w:t>
      </w:r>
      <w:r w:rsidRPr="00B052E9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коп.;</w:t>
      </w:r>
    </w:p>
    <w:p w:rsidR="00B4277F" w:rsidRPr="00B4277F" w:rsidRDefault="00B4277F" w:rsidP="00B4277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2) по спеціальному фонду міського бюджету:</w:t>
      </w:r>
    </w:p>
    <w:p w:rsidR="001124D0" w:rsidRPr="000350C0" w:rsidRDefault="00B4277F" w:rsidP="006A4F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B4277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по доходах у сумі </w:t>
      </w:r>
      <w:r w:rsidR="0041418D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2 015 209,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12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два</w:t>
      </w:r>
      <w:r w:rsidR="00225EFC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мільйон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и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п'ятнадцять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тисяч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двісті дев’ять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грив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ень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12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 і по видатках у сумі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1 310 751,52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один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мільйон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триста десять 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тисяч </w:t>
      </w:r>
      <w:r w:rsidR="00225EFC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сімсот </w:t>
      </w:r>
      <w:r w:rsidR="00D4281A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п’ятдесят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одна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грив</w:t>
      </w:r>
      <w:r w:rsidR="003A56C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ня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52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 з перевищенням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доходів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над </w:t>
      </w:r>
      <w:r w:rsidR="003208E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видатками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у сумі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704 457,60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(</w:t>
      </w:r>
      <w:r w:rsidR="00225EFC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сімсот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чотири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тисяч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чотириста </w:t>
      </w:r>
      <w:r w:rsidR="00D4281A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п’ятдесят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сім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) грив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ень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418D"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60</w:t>
      </w:r>
      <w:r w:rsidRPr="000350C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коп.</w:t>
      </w:r>
    </w:p>
    <w:p w:rsidR="006A4FC1" w:rsidRPr="006A4FC1" w:rsidRDefault="006A4FC1" w:rsidP="006A4FC1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2</w:t>
      </w:r>
      <w:r w:rsidRPr="006A4F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 Контроль за виконанням цього рішення покласти на постійну комісію з питань планування, бюджету, фінансів, цін та приватизації.</w:t>
      </w:r>
    </w:p>
    <w:p w:rsidR="006A4FC1" w:rsidRDefault="006A4FC1" w:rsidP="006A4F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</w:t>
      </w:r>
      <w:r w:rsidRPr="006A4F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</w:t>
      </w:r>
      <w:r w:rsidR="000415E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</w:t>
      </w:r>
      <w:r w:rsidRPr="006A4FC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Міський голова                                                Олександр ТУРЕНКО</w:t>
      </w:r>
    </w:p>
    <w:p w:rsidR="003E33BA" w:rsidRDefault="003E33BA" w:rsidP="006A4F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2702E9" w:rsidRPr="006A4FC1" w:rsidRDefault="003950FE" w:rsidP="001D474C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  <w:t xml:space="preserve">Світлана </w:t>
      </w:r>
      <w:r w:rsidR="000415E5" w:rsidRPr="000415E5">
        <w:rPr>
          <w:rFonts w:ascii="Times New Roman" w:eastAsia="Times New Roman" w:hAnsi="Times New Roman" w:cs="Times New Roman"/>
          <w:bCs/>
          <w:sz w:val="20"/>
          <w:szCs w:val="20"/>
          <w:lang w:val="uk-UA" w:eastAsia="ar-SA"/>
        </w:rPr>
        <w:t>Лех 0502531140</w:t>
      </w:r>
    </w:p>
    <w:sectPr w:rsidR="002702E9" w:rsidRPr="006A4FC1" w:rsidSect="000858A8">
      <w:pgSz w:w="11906" w:h="16838" w:code="9"/>
      <w:pgMar w:top="1134" w:right="567" w:bottom="56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DBC" w:rsidRDefault="00936DBC" w:rsidP="004A39F3">
      <w:pPr>
        <w:spacing w:after="0" w:line="240" w:lineRule="auto"/>
      </w:pPr>
      <w:r>
        <w:separator/>
      </w:r>
    </w:p>
  </w:endnote>
  <w:endnote w:type="continuationSeparator" w:id="0">
    <w:p w:rsidR="00936DBC" w:rsidRDefault="00936DBC" w:rsidP="004A3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DBC" w:rsidRDefault="00936DBC" w:rsidP="004A39F3">
      <w:pPr>
        <w:spacing w:after="0" w:line="240" w:lineRule="auto"/>
      </w:pPr>
      <w:r>
        <w:separator/>
      </w:r>
    </w:p>
  </w:footnote>
  <w:footnote w:type="continuationSeparator" w:id="0">
    <w:p w:rsidR="00936DBC" w:rsidRDefault="00936DBC" w:rsidP="004A3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EE4"/>
    <w:rsid w:val="0000303A"/>
    <w:rsid w:val="000350C0"/>
    <w:rsid w:val="000415E5"/>
    <w:rsid w:val="00065273"/>
    <w:rsid w:val="00065556"/>
    <w:rsid w:val="000718A5"/>
    <w:rsid w:val="000858A8"/>
    <w:rsid w:val="00096FCA"/>
    <w:rsid w:val="000A2B18"/>
    <w:rsid w:val="000B541A"/>
    <w:rsid w:val="000D2368"/>
    <w:rsid w:val="000D79F8"/>
    <w:rsid w:val="000E0036"/>
    <w:rsid w:val="000E337E"/>
    <w:rsid w:val="00105766"/>
    <w:rsid w:val="001124D0"/>
    <w:rsid w:val="00115825"/>
    <w:rsid w:val="00120579"/>
    <w:rsid w:val="001537B4"/>
    <w:rsid w:val="001D474C"/>
    <w:rsid w:val="001F37FD"/>
    <w:rsid w:val="00217228"/>
    <w:rsid w:val="00221EB9"/>
    <w:rsid w:val="0022424C"/>
    <w:rsid w:val="00225EFC"/>
    <w:rsid w:val="00241CA5"/>
    <w:rsid w:val="00247239"/>
    <w:rsid w:val="00252006"/>
    <w:rsid w:val="00262621"/>
    <w:rsid w:val="00267920"/>
    <w:rsid w:val="002702E9"/>
    <w:rsid w:val="00272564"/>
    <w:rsid w:val="002C291C"/>
    <w:rsid w:val="002C2F32"/>
    <w:rsid w:val="002F2F6D"/>
    <w:rsid w:val="002F76A4"/>
    <w:rsid w:val="0031549A"/>
    <w:rsid w:val="00316873"/>
    <w:rsid w:val="003208E8"/>
    <w:rsid w:val="00336C42"/>
    <w:rsid w:val="003373F7"/>
    <w:rsid w:val="0037387F"/>
    <w:rsid w:val="00374258"/>
    <w:rsid w:val="00376DA6"/>
    <w:rsid w:val="00392971"/>
    <w:rsid w:val="003950FE"/>
    <w:rsid w:val="003A56C8"/>
    <w:rsid w:val="003C17D5"/>
    <w:rsid w:val="003D57D7"/>
    <w:rsid w:val="003E33BA"/>
    <w:rsid w:val="003E594B"/>
    <w:rsid w:val="003F76C5"/>
    <w:rsid w:val="00413365"/>
    <w:rsid w:val="0041418D"/>
    <w:rsid w:val="00415325"/>
    <w:rsid w:val="0043654E"/>
    <w:rsid w:val="00452528"/>
    <w:rsid w:val="0047618D"/>
    <w:rsid w:val="004872DF"/>
    <w:rsid w:val="004A39F3"/>
    <w:rsid w:val="004A6750"/>
    <w:rsid w:val="004B75A0"/>
    <w:rsid w:val="004E471B"/>
    <w:rsid w:val="004E4B68"/>
    <w:rsid w:val="005062CD"/>
    <w:rsid w:val="00514D0A"/>
    <w:rsid w:val="00523D27"/>
    <w:rsid w:val="0052740E"/>
    <w:rsid w:val="00535EFB"/>
    <w:rsid w:val="00564EE4"/>
    <w:rsid w:val="005655FA"/>
    <w:rsid w:val="00596EA7"/>
    <w:rsid w:val="005974FF"/>
    <w:rsid w:val="005C54EE"/>
    <w:rsid w:val="00661011"/>
    <w:rsid w:val="00681FBF"/>
    <w:rsid w:val="00697050"/>
    <w:rsid w:val="006A4FC1"/>
    <w:rsid w:val="006B791F"/>
    <w:rsid w:val="006C0B77"/>
    <w:rsid w:val="00730BE1"/>
    <w:rsid w:val="007575EF"/>
    <w:rsid w:val="00760F9F"/>
    <w:rsid w:val="007A113D"/>
    <w:rsid w:val="007B4936"/>
    <w:rsid w:val="007B59B3"/>
    <w:rsid w:val="007D1700"/>
    <w:rsid w:val="00802742"/>
    <w:rsid w:val="008242FF"/>
    <w:rsid w:val="00832378"/>
    <w:rsid w:val="00842D83"/>
    <w:rsid w:val="00845411"/>
    <w:rsid w:val="00850C75"/>
    <w:rsid w:val="008527EA"/>
    <w:rsid w:val="0085570F"/>
    <w:rsid w:val="00861EFA"/>
    <w:rsid w:val="0086562F"/>
    <w:rsid w:val="00870751"/>
    <w:rsid w:val="008804A5"/>
    <w:rsid w:val="008958DD"/>
    <w:rsid w:val="008976EC"/>
    <w:rsid w:val="008A13CA"/>
    <w:rsid w:val="008A239D"/>
    <w:rsid w:val="008A74FC"/>
    <w:rsid w:val="008D7222"/>
    <w:rsid w:val="008E45A4"/>
    <w:rsid w:val="0090153C"/>
    <w:rsid w:val="009051EB"/>
    <w:rsid w:val="00922C48"/>
    <w:rsid w:val="009238B3"/>
    <w:rsid w:val="00932A17"/>
    <w:rsid w:val="00936DBC"/>
    <w:rsid w:val="00940265"/>
    <w:rsid w:val="009566BB"/>
    <w:rsid w:val="00960C1D"/>
    <w:rsid w:val="0097582F"/>
    <w:rsid w:val="009862B1"/>
    <w:rsid w:val="009D17CD"/>
    <w:rsid w:val="00A07555"/>
    <w:rsid w:val="00A10EA6"/>
    <w:rsid w:val="00A33B4A"/>
    <w:rsid w:val="00A358A5"/>
    <w:rsid w:val="00A44B83"/>
    <w:rsid w:val="00AA3756"/>
    <w:rsid w:val="00AA7DA6"/>
    <w:rsid w:val="00AD72AD"/>
    <w:rsid w:val="00AE317E"/>
    <w:rsid w:val="00AE798C"/>
    <w:rsid w:val="00B0097C"/>
    <w:rsid w:val="00B052E9"/>
    <w:rsid w:val="00B35922"/>
    <w:rsid w:val="00B37C13"/>
    <w:rsid w:val="00B4277F"/>
    <w:rsid w:val="00B6480C"/>
    <w:rsid w:val="00B76DF4"/>
    <w:rsid w:val="00B915B7"/>
    <w:rsid w:val="00B91B46"/>
    <w:rsid w:val="00BC1162"/>
    <w:rsid w:val="00BC4374"/>
    <w:rsid w:val="00BE1006"/>
    <w:rsid w:val="00BE4FD9"/>
    <w:rsid w:val="00BF3DD1"/>
    <w:rsid w:val="00C06237"/>
    <w:rsid w:val="00C5788C"/>
    <w:rsid w:val="00CB146A"/>
    <w:rsid w:val="00CC7650"/>
    <w:rsid w:val="00CC7FB9"/>
    <w:rsid w:val="00CE58CC"/>
    <w:rsid w:val="00CF5553"/>
    <w:rsid w:val="00CF6FC7"/>
    <w:rsid w:val="00D00C2D"/>
    <w:rsid w:val="00D233B0"/>
    <w:rsid w:val="00D30960"/>
    <w:rsid w:val="00D4185A"/>
    <w:rsid w:val="00D4281A"/>
    <w:rsid w:val="00D53F19"/>
    <w:rsid w:val="00D601DB"/>
    <w:rsid w:val="00D66115"/>
    <w:rsid w:val="00D80490"/>
    <w:rsid w:val="00DA494A"/>
    <w:rsid w:val="00DB542F"/>
    <w:rsid w:val="00DF09CD"/>
    <w:rsid w:val="00DF196E"/>
    <w:rsid w:val="00E05B40"/>
    <w:rsid w:val="00E10E58"/>
    <w:rsid w:val="00E2593E"/>
    <w:rsid w:val="00E55072"/>
    <w:rsid w:val="00E73EA0"/>
    <w:rsid w:val="00E954E8"/>
    <w:rsid w:val="00EA551F"/>
    <w:rsid w:val="00EA59DF"/>
    <w:rsid w:val="00EC129F"/>
    <w:rsid w:val="00EC4053"/>
    <w:rsid w:val="00EE4070"/>
    <w:rsid w:val="00F12C76"/>
    <w:rsid w:val="00F13550"/>
    <w:rsid w:val="00F1638C"/>
    <w:rsid w:val="00F25D4D"/>
    <w:rsid w:val="00F55A08"/>
    <w:rsid w:val="00F631F3"/>
    <w:rsid w:val="00F662C6"/>
    <w:rsid w:val="00F75FCD"/>
    <w:rsid w:val="00F8584A"/>
    <w:rsid w:val="00F86ACF"/>
    <w:rsid w:val="00F97CA8"/>
    <w:rsid w:val="00FA314D"/>
    <w:rsid w:val="00FB04D7"/>
    <w:rsid w:val="00FE2C7F"/>
    <w:rsid w:val="00FE47D7"/>
    <w:rsid w:val="00FF109D"/>
    <w:rsid w:val="00FF2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13C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02E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702E9"/>
    <w:rPr>
      <w:rFonts w:eastAsiaTheme="minorEastAsia"/>
      <w:lang w:eastAsia="ru-RU"/>
    </w:rPr>
  </w:style>
  <w:style w:type="paragraph" w:customStyle="1" w:styleId="11">
    <w:name w:val="Цитата1"/>
    <w:basedOn w:val="a"/>
    <w:rsid w:val="002702E9"/>
    <w:pPr>
      <w:overflowPunct w:val="0"/>
      <w:autoSpaceDE w:val="0"/>
      <w:autoSpaceDN w:val="0"/>
      <w:adjustRightInd w:val="0"/>
      <w:spacing w:after="0" w:line="240" w:lineRule="auto"/>
      <w:ind w:left="284" w:right="567"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10">
    <w:name w:val="Заголовок 1 Знак"/>
    <w:basedOn w:val="a0"/>
    <w:link w:val="1"/>
    <w:rsid w:val="008A13C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6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618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4A39F3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4A39F3"/>
    <w:rPr>
      <w:rFonts w:eastAsiaTheme="minorEastAsia"/>
      <w:sz w:val="20"/>
      <w:szCs w:val="20"/>
      <w:lang w:eastAsia="ru-RU"/>
    </w:rPr>
  </w:style>
  <w:style w:type="character" w:styleId="a9">
    <w:name w:val="endnote reference"/>
    <w:basedOn w:val="a0"/>
    <w:uiPriority w:val="99"/>
    <w:semiHidden/>
    <w:unhideWhenUsed/>
    <w:rsid w:val="004A39F3"/>
    <w:rPr>
      <w:vertAlign w:val="superscript"/>
    </w:rPr>
  </w:style>
  <w:style w:type="paragraph" w:styleId="aa">
    <w:name w:val="List Paragraph"/>
    <w:basedOn w:val="a"/>
    <w:uiPriority w:val="34"/>
    <w:qFormat/>
    <w:rsid w:val="006A4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ADDD4-48FA-4A1B-AE1B-38B10F43B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Катерина Проценко</cp:lastModifiedBy>
  <cp:revision>163</cp:revision>
  <cp:lastPrinted>2022-02-14T08:53:00Z</cp:lastPrinted>
  <dcterms:created xsi:type="dcterms:W3CDTF">2020-01-04T12:08:00Z</dcterms:created>
  <dcterms:modified xsi:type="dcterms:W3CDTF">2022-04-25T06:42:00Z</dcterms:modified>
</cp:coreProperties>
</file>