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B3" w:rsidRPr="008858B3" w:rsidRDefault="008858B3" w:rsidP="0019497C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6096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B3" w:rsidRPr="008858B3" w:rsidRDefault="008858B3" w:rsidP="008858B3">
      <w:pPr>
        <w:tabs>
          <w:tab w:val="left" w:pos="1300"/>
        </w:tabs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УКРАЇНСЬКА МІСЬКА РАДА </w:t>
      </w:r>
    </w:p>
    <w:p w:rsidR="008858B3" w:rsidRPr="008858B3" w:rsidRDefault="00A05E60" w:rsidP="008858B3">
      <w:pPr>
        <w:tabs>
          <w:tab w:val="left" w:pos="1300"/>
        </w:tabs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Тринадцята (позачергова)</w:t>
      </w:r>
      <w:r w:rsidR="008858B3"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858B3"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сесія</w:t>
      </w:r>
      <w:proofErr w:type="spellEnd"/>
      <w:r w:rsidR="008858B3"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восьмого </w:t>
      </w:r>
      <w:proofErr w:type="spellStart"/>
      <w:r w:rsidR="008858B3"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скликання</w:t>
      </w:r>
      <w:proofErr w:type="spellEnd"/>
    </w:p>
    <w:p w:rsidR="008858B3" w:rsidRPr="008858B3" w:rsidRDefault="008858B3" w:rsidP="008858B3">
      <w:pPr>
        <w:tabs>
          <w:tab w:val="left" w:pos="3700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8B3" w:rsidRPr="008858B3" w:rsidRDefault="008858B3" w:rsidP="008858B3">
      <w:pPr>
        <w:tabs>
          <w:tab w:val="left" w:pos="3700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85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ЄДРПОУ </w:t>
      </w:r>
      <w:r w:rsidRPr="00885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35161509</w:t>
      </w:r>
    </w:p>
    <w:p w:rsidR="008858B3" w:rsidRPr="008858B3" w:rsidRDefault="008858B3" w:rsidP="008858B3">
      <w:pPr>
        <w:tabs>
          <w:tab w:val="left" w:pos="3700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858B3" w:rsidRPr="008858B3" w:rsidRDefault="008858B3" w:rsidP="008858B3">
      <w:pPr>
        <w:tabs>
          <w:tab w:val="left" w:pos="3700"/>
        </w:tabs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  <w:r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885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</w:t>
      </w:r>
    </w:p>
    <w:p w:rsidR="008858B3" w:rsidRPr="008858B3" w:rsidRDefault="008858B3" w:rsidP="00885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Українка</w:t>
      </w:r>
      <w:proofErr w:type="spellEnd"/>
    </w:p>
    <w:p w:rsidR="008858B3" w:rsidRPr="008858B3" w:rsidRDefault="008858B3" w:rsidP="008858B3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2021 р.</w:t>
      </w:r>
      <w:r w:rsidRPr="00885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885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proofErr w:type="spellStart"/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Обухівського</w:t>
      </w:r>
      <w:proofErr w:type="spellEnd"/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_____________</w:t>
      </w:r>
    </w:p>
    <w:p w:rsidR="008858B3" w:rsidRPr="008858B3" w:rsidRDefault="008858B3" w:rsidP="00885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</w:p>
    <w:p w:rsidR="008858B3" w:rsidRPr="008858B3" w:rsidRDefault="008858B3" w:rsidP="00885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8B3" w:rsidRPr="008858B3" w:rsidRDefault="008858B3" w:rsidP="008858B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03" w:rsidRPr="00F104BC" w:rsidRDefault="00643003" w:rsidP="00F564C9">
      <w:pPr>
        <w:spacing w:line="240" w:lineRule="auto"/>
        <w:ind w:right="4819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6E6" w:rsidRPr="00F104BC" w:rsidRDefault="00090078" w:rsidP="0019497C">
      <w:pPr>
        <w:spacing w:line="240" w:lineRule="auto"/>
        <w:ind w:right="4252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0900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 затвердження плану діяльності з підготовки про</w:t>
      </w:r>
      <w:r w:rsidR="008858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ектів регуляторних актів на 2022 рік</w:t>
      </w:r>
    </w:p>
    <w:p w:rsidR="007236E6" w:rsidRPr="00F104BC" w:rsidRDefault="007236E6" w:rsidP="00F564C9">
      <w:pPr>
        <w:tabs>
          <w:tab w:val="left" w:pos="720"/>
        </w:tabs>
        <w:spacing w:after="0" w:line="240" w:lineRule="auto"/>
        <w:ind w:right="45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1A434B" w:rsidRPr="00F104BC" w:rsidRDefault="001A434B" w:rsidP="0019497C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Відповідно до ст. 7, ст. 32 Закону України «Про засади державної регуляторної політики у сфері господарської діяльності», з метою забезпечення прозорості у сфері господарської </w:t>
      </w:r>
      <w:r w:rsidR="00184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діяльності в частині планування та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підготовки проектів регуляторних актів,</w:t>
      </w:r>
      <w:r w:rsidR="00C45E1E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A05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враховуючи пропозиції постійної</w:t>
      </w:r>
      <w:r w:rsidR="00A05E60" w:rsidRPr="00A05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A05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депутатської комісії</w:t>
      </w:r>
      <w:r w:rsidR="00A05E60" w:rsidRPr="00A05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 питань регламенту, депутатської діяльності, етики, законності, охорони громадського порядку, захисту прав і законних інтересів громадян, соціального захисту населенн</w:t>
      </w:r>
      <w:r w:rsidR="00A05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я та антикорупційної діяльності, 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керуючись ст.26 Закону України «Про місцеве самоврядування в Україні», </w:t>
      </w:r>
    </w:p>
    <w:p w:rsidR="007236E6" w:rsidRPr="00F104BC" w:rsidRDefault="007236E6" w:rsidP="0019497C">
      <w:pPr>
        <w:tabs>
          <w:tab w:val="left" w:pos="0"/>
          <w:tab w:val="left" w:pos="709"/>
          <w:tab w:val="left" w:pos="851"/>
          <w:tab w:val="left" w:pos="5954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6E6" w:rsidRPr="00F104BC" w:rsidRDefault="007236E6" w:rsidP="001949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УКРАЇНСЬКА МІСЬКА РАДА ВИРІШИЛА:</w:t>
      </w:r>
    </w:p>
    <w:p w:rsidR="007236E6" w:rsidRPr="00F104BC" w:rsidRDefault="007236E6" w:rsidP="0019497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C1938" w:rsidRPr="00F104BC" w:rsidRDefault="008858B3" w:rsidP="000B7FCD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Затвердити план</w:t>
      </w:r>
      <w:r w:rsidR="000B7FCD" w:rsidRPr="000B7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діяльності з підготовки про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ектів регуляторних актів на 2022</w:t>
      </w:r>
      <w:r w:rsidR="000B7FCD" w:rsidRPr="000B7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згідно додатку №1 до цього рішення</w:t>
      </w:r>
      <w:r w:rsidR="00892110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7236E6" w:rsidRPr="00F104BC" w:rsidRDefault="001D4CCE" w:rsidP="000B7FC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2</w:t>
      </w:r>
      <w:r w:rsidR="003C1938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 Контроль за виконанням цього рішення покласти на постійну комісію з питань регламенту, депутатської діяльності, етики, законності, охорон</w:t>
      </w:r>
      <w:r w:rsidR="00137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 громадського порядку, захисту</w:t>
      </w:r>
      <w:r w:rsidR="003C1938"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прав і законних інтересів громадян, соціального захисту населення та антикорупційної діяльності. </w:t>
      </w:r>
    </w:p>
    <w:p w:rsidR="007236E6" w:rsidRPr="00F104BC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F104BC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F104BC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F104BC" w:rsidRDefault="007236E6" w:rsidP="00F564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Міський голова                                               </w:t>
      </w:r>
      <w:r w:rsidRPr="00F1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885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Олександр ТУРЕНКО</w:t>
      </w:r>
    </w:p>
    <w:p w:rsidR="00E66F1E" w:rsidRPr="00F104BC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E66F1E" w:rsidRPr="00F104BC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E66F1E" w:rsidRPr="00F104BC" w:rsidRDefault="00E66F1E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643003" w:rsidRPr="00F104BC" w:rsidRDefault="00643003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19497C" w:rsidRDefault="0019497C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662B49" w:rsidRPr="00F104BC" w:rsidRDefault="00662B49" w:rsidP="00F564C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p w:rsidR="00E66F1E" w:rsidRPr="00C104A3" w:rsidRDefault="0019497C" w:rsidP="0019497C">
      <w:p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>Шевель</w:t>
      </w:r>
      <w:proofErr w:type="spellEnd"/>
    </w:p>
    <w:p w:rsidR="007236E6" w:rsidRPr="00F104BC" w:rsidRDefault="00E66F1E" w:rsidP="00A05E60">
      <w:pPr>
        <w:spacing w:after="0" w:line="240" w:lineRule="auto"/>
        <w:ind w:left="5529" w:hanging="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br w:type="page"/>
      </w:r>
      <w:r w:rsidR="007236E6"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>Додаток</w:t>
      </w:r>
      <w:r w:rsidR="001949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№1</w:t>
      </w:r>
    </w:p>
    <w:p w:rsidR="007236E6" w:rsidRPr="00F104BC" w:rsidRDefault="007236E6" w:rsidP="00A05E60">
      <w:pPr>
        <w:spacing w:after="0" w:line="240" w:lineRule="auto"/>
        <w:ind w:left="5529" w:hanging="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до рішення </w:t>
      </w:r>
      <w:r w:rsidR="00A05E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13</w:t>
      </w: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-ї </w:t>
      </w:r>
      <w:r w:rsidR="00A05E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(позачергової) </w:t>
      </w: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сесії</w:t>
      </w:r>
    </w:p>
    <w:p w:rsidR="007236E6" w:rsidRPr="00F104BC" w:rsidRDefault="007236E6" w:rsidP="00A05E60">
      <w:pPr>
        <w:spacing w:after="0" w:line="240" w:lineRule="auto"/>
        <w:ind w:left="5529" w:hanging="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Української міської ради</w:t>
      </w:r>
    </w:p>
    <w:p w:rsidR="001376B1" w:rsidRDefault="007236E6" w:rsidP="00A05E60">
      <w:pPr>
        <w:spacing w:after="0" w:line="240" w:lineRule="auto"/>
        <w:ind w:left="5529" w:hanging="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VIII скликання від </w:t>
      </w:r>
    </w:p>
    <w:p w:rsidR="007236E6" w:rsidRPr="00F104BC" w:rsidRDefault="007236E6" w:rsidP="00A05E60">
      <w:pPr>
        <w:spacing w:after="0" w:line="240" w:lineRule="auto"/>
        <w:ind w:left="5529" w:hanging="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F104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«___» ___________ 2021р.</w:t>
      </w:r>
    </w:p>
    <w:p w:rsidR="007236E6" w:rsidRPr="00F104BC" w:rsidRDefault="007236E6" w:rsidP="00F5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2110" w:rsidRPr="00F104BC" w:rsidRDefault="00892110" w:rsidP="0089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План діяльності з підготовки проектів регуляторних актів Української </w:t>
      </w:r>
      <w:r w:rsidR="00C45E1E"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міської ради</w:t>
      </w:r>
      <w:r w:rsidR="008858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на 2022</w:t>
      </w:r>
      <w:r w:rsidRPr="00F10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рік</w:t>
      </w:r>
    </w:p>
    <w:p w:rsidR="00892110" w:rsidRPr="00F104BC" w:rsidRDefault="00892110" w:rsidP="00892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96"/>
        <w:gridCol w:w="2409"/>
        <w:gridCol w:w="1276"/>
        <w:gridCol w:w="2552"/>
      </w:tblGrid>
      <w:tr w:rsidR="00DC1096" w:rsidRPr="0019497C" w:rsidTr="0019497C">
        <w:tc>
          <w:tcPr>
            <w:tcW w:w="560" w:type="dxa"/>
            <w:shd w:val="clear" w:color="auto" w:fill="auto"/>
          </w:tcPr>
          <w:p w:rsidR="00892110" w:rsidRPr="0019497C" w:rsidRDefault="00C104A3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</w:t>
            </w:r>
            <w:r w:rsidR="00892110"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/п</w:t>
            </w:r>
          </w:p>
        </w:tc>
        <w:tc>
          <w:tcPr>
            <w:tcW w:w="2696" w:type="dxa"/>
            <w:shd w:val="clear" w:color="auto" w:fill="auto"/>
          </w:tcPr>
          <w:p w:rsidR="00892110" w:rsidRPr="0019497C" w:rsidRDefault="00892110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 xml:space="preserve">Назва проекту регуляторного </w:t>
            </w:r>
            <w:proofErr w:type="spellStart"/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2110" w:rsidRPr="0019497C" w:rsidRDefault="00892110" w:rsidP="0089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 xml:space="preserve">Мета прийняття регуляторного </w:t>
            </w:r>
            <w:proofErr w:type="spellStart"/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110" w:rsidRPr="0019497C" w:rsidRDefault="00892110" w:rsidP="00C1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>Термін розробки проекту</w:t>
            </w:r>
            <w:r w:rsidR="00C104A3"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 xml:space="preserve"> регуляторного </w:t>
            </w:r>
            <w:proofErr w:type="spellStart"/>
            <w:r w:rsidR="00C104A3"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92110" w:rsidRPr="0019497C" w:rsidRDefault="00892110" w:rsidP="00DC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 xml:space="preserve">Найменування підрозділів, відповідальних за розробку проекту регуляторного </w:t>
            </w:r>
            <w:proofErr w:type="spellStart"/>
            <w:r w:rsidRPr="0019497C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val="uk-UA" w:eastAsia="ru-RU"/>
              </w:rPr>
              <w:t>акта</w:t>
            </w:r>
            <w:proofErr w:type="spellEnd"/>
          </w:p>
        </w:tc>
      </w:tr>
      <w:tr w:rsidR="00DC1096" w:rsidRPr="0019497C" w:rsidTr="0019497C">
        <w:tc>
          <w:tcPr>
            <w:tcW w:w="560" w:type="dxa"/>
            <w:shd w:val="clear" w:color="auto" w:fill="auto"/>
          </w:tcPr>
          <w:p w:rsidR="00892110" w:rsidRPr="0019497C" w:rsidRDefault="00892110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92110" w:rsidRPr="0019497C" w:rsidRDefault="000D1FFD" w:rsidP="001E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Рішення «П</w:t>
            </w:r>
            <w:r w:rsidR="0089211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ро затвердження Порядку визначення відновної вартості зелених насаджень на території Української міської </w:t>
            </w:r>
            <w:r w:rsidR="001E74DD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територіальної громади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2110" w:rsidRPr="0019497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Упорядкування функціонування об’єктів (елементів) благоустрою зеленого господарства</w:t>
            </w:r>
          </w:p>
        </w:tc>
        <w:tc>
          <w:tcPr>
            <w:tcW w:w="1276" w:type="dxa"/>
            <w:shd w:val="clear" w:color="auto" w:fill="auto"/>
          </w:tcPr>
          <w:p w:rsidR="00892110" w:rsidRPr="0019497C" w:rsidRDefault="00052408" w:rsidP="0019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І-ІІ квартал 2022</w:t>
            </w:r>
            <w:r w:rsidR="0089211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року</w:t>
            </w:r>
          </w:p>
        </w:tc>
        <w:tc>
          <w:tcPr>
            <w:tcW w:w="2552" w:type="dxa"/>
            <w:shd w:val="clear" w:color="auto" w:fill="auto"/>
          </w:tcPr>
          <w:p w:rsidR="00892110" w:rsidRPr="0019497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Сектор екології </w:t>
            </w:r>
            <w:r w:rsidR="00CC6F91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та природних ресурсів 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управління економічного розвитку ВК Української міської ради</w:t>
            </w:r>
          </w:p>
        </w:tc>
      </w:tr>
      <w:tr w:rsidR="00DC1096" w:rsidRPr="0019497C" w:rsidTr="0019497C">
        <w:tc>
          <w:tcPr>
            <w:tcW w:w="560" w:type="dxa"/>
            <w:shd w:val="clear" w:color="auto" w:fill="auto"/>
          </w:tcPr>
          <w:p w:rsidR="00892110" w:rsidRPr="0019497C" w:rsidRDefault="00892110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92110" w:rsidRPr="0019497C" w:rsidRDefault="000D1FFD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Рішення «</w:t>
            </w:r>
            <w:r w:rsidR="0089211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 затвердження Правил приймання стічних вод до систем водовідведення м. Українка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2110" w:rsidRPr="0019497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Приведення  нормативно-правового </w:t>
            </w:r>
            <w:proofErr w:type="spellStart"/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акта</w:t>
            </w:r>
            <w:proofErr w:type="spellEnd"/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у відповідність до вимог чинного законодавства</w:t>
            </w:r>
          </w:p>
          <w:p w:rsidR="00892110" w:rsidRPr="0019497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2110" w:rsidRPr="0019497C" w:rsidRDefault="00052408" w:rsidP="0019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І-IІІ квартал 2022</w:t>
            </w:r>
            <w:r w:rsidR="0089211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року</w:t>
            </w:r>
          </w:p>
        </w:tc>
        <w:tc>
          <w:tcPr>
            <w:tcW w:w="2552" w:type="dxa"/>
            <w:shd w:val="clear" w:color="auto" w:fill="auto"/>
          </w:tcPr>
          <w:p w:rsidR="00892110" w:rsidRPr="0019497C" w:rsidRDefault="00892110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Відділ </w:t>
            </w:r>
            <w:r w:rsidR="00DC1096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житлово-комунального господарства та 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комунальної власності</w:t>
            </w:r>
          </w:p>
          <w:p w:rsidR="00DC1096" w:rsidRPr="0019497C" w:rsidRDefault="00DC1096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управління розвитку інфраструктури ВК Української міської ради</w:t>
            </w:r>
          </w:p>
        </w:tc>
      </w:tr>
      <w:tr w:rsidR="00DC1096" w:rsidRPr="00466734" w:rsidTr="0019497C">
        <w:tc>
          <w:tcPr>
            <w:tcW w:w="560" w:type="dxa"/>
            <w:shd w:val="clear" w:color="auto" w:fill="auto"/>
          </w:tcPr>
          <w:p w:rsidR="00892110" w:rsidRPr="0019497C" w:rsidRDefault="00892110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92110" w:rsidRPr="0019497C" w:rsidRDefault="000D1FFD" w:rsidP="00C73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Рішення «</w:t>
            </w:r>
            <w:r w:rsidR="0089211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Про затвердження Правил благоустрою </w:t>
            </w:r>
            <w:r w:rsidR="00C7348A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Української </w:t>
            </w:r>
            <w:r w:rsidR="000A2C1E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міської </w:t>
            </w:r>
            <w:r w:rsidR="00C7348A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територіальної громади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2110" w:rsidRPr="0019497C" w:rsidRDefault="00892110" w:rsidP="0089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Забезпечення чистоти і порядку, охорони зелених насаджень та приведення  нормативно-правового </w:t>
            </w:r>
            <w:proofErr w:type="spellStart"/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акта</w:t>
            </w:r>
            <w:proofErr w:type="spellEnd"/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у відповідність до вимог чинного законодавства</w:t>
            </w:r>
          </w:p>
        </w:tc>
        <w:tc>
          <w:tcPr>
            <w:tcW w:w="1276" w:type="dxa"/>
            <w:shd w:val="clear" w:color="auto" w:fill="auto"/>
          </w:tcPr>
          <w:p w:rsidR="00892110" w:rsidRPr="0019497C" w:rsidRDefault="00CF4EAC" w:rsidP="0019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</w:t>
            </w:r>
            <w:r w:rsidR="00052408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квартал 2022</w:t>
            </w:r>
            <w:r w:rsidR="0089211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року</w:t>
            </w:r>
          </w:p>
        </w:tc>
        <w:tc>
          <w:tcPr>
            <w:tcW w:w="2552" w:type="dxa"/>
            <w:shd w:val="clear" w:color="auto" w:fill="auto"/>
          </w:tcPr>
          <w:p w:rsidR="00892110" w:rsidRPr="0019497C" w:rsidRDefault="00892110" w:rsidP="00DC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Відділ </w:t>
            </w:r>
            <w:r w:rsidR="00DC1096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 благоустрою управління розвитку інфраструктури ВК Української міської ради</w:t>
            </w:r>
          </w:p>
        </w:tc>
      </w:tr>
      <w:tr w:rsidR="001622F1" w:rsidRPr="00466734" w:rsidTr="0019497C">
        <w:tc>
          <w:tcPr>
            <w:tcW w:w="560" w:type="dxa"/>
            <w:shd w:val="clear" w:color="auto" w:fill="auto"/>
          </w:tcPr>
          <w:p w:rsidR="001622F1" w:rsidRPr="0019497C" w:rsidRDefault="001622F1" w:rsidP="00C104A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96" w:type="dxa"/>
          </w:tcPr>
          <w:p w:rsidR="00C104A3" w:rsidRPr="0019497C" w:rsidRDefault="001622F1" w:rsidP="00C104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497C">
              <w:rPr>
                <w:rFonts w:ascii="Times New Roman" w:hAnsi="Times New Roman" w:cs="Times New Roman"/>
                <w:lang w:val="uk-UA"/>
              </w:rPr>
              <w:t xml:space="preserve">Рішення «Про режим </w:t>
            </w:r>
            <w:r w:rsidR="00C104A3" w:rsidRPr="0019497C">
              <w:rPr>
                <w:rFonts w:ascii="Times New Roman" w:hAnsi="Times New Roman" w:cs="Times New Roman"/>
                <w:lang w:val="uk-UA"/>
              </w:rPr>
              <w:t>роботи об’єктів торгівлі, закладів ресторанного</w:t>
            </w:r>
          </w:p>
          <w:p w:rsidR="001622F1" w:rsidRPr="0019497C" w:rsidRDefault="001376B1" w:rsidP="001376B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497C">
              <w:rPr>
                <w:rFonts w:ascii="Times New Roman" w:hAnsi="Times New Roman" w:cs="Times New Roman"/>
                <w:lang w:val="uk-UA"/>
              </w:rPr>
              <w:t xml:space="preserve">господарства та сфери послуг </w:t>
            </w:r>
            <w:r w:rsidR="00C104A3" w:rsidRPr="0019497C">
              <w:rPr>
                <w:rFonts w:ascii="Times New Roman" w:hAnsi="Times New Roman" w:cs="Times New Roman"/>
                <w:lang w:val="uk-UA"/>
              </w:rPr>
              <w:t xml:space="preserve">на території Української міської </w:t>
            </w:r>
            <w:r w:rsidR="00AC1C82" w:rsidRPr="0019497C">
              <w:rPr>
                <w:rFonts w:ascii="Times New Roman" w:hAnsi="Times New Roman" w:cs="Times New Roman"/>
                <w:lang w:val="uk-UA"/>
              </w:rPr>
              <w:t>територіальної громади</w:t>
            </w:r>
            <w:r w:rsidR="00C104A3" w:rsidRPr="0019497C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622F1" w:rsidRPr="0019497C" w:rsidRDefault="00823237" w:rsidP="0013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</w:t>
            </w:r>
            <w:r w:rsidR="005C6C18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становлення зручного режиму роботи об’єктів торгівлі, закладів ресторанн</w:t>
            </w:r>
            <w:r w:rsidR="001376B1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ого господарства, сфери послуг</w:t>
            </w:r>
          </w:p>
        </w:tc>
        <w:tc>
          <w:tcPr>
            <w:tcW w:w="1276" w:type="dxa"/>
            <w:shd w:val="clear" w:color="auto" w:fill="auto"/>
          </w:tcPr>
          <w:p w:rsidR="001622F1" w:rsidRPr="0019497C" w:rsidRDefault="00052408" w:rsidP="0019497C">
            <w:pPr>
              <w:rPr>
                <w:rFonts w:ascii="Times New Roman" w:hAnsi="Times New Roman" w:cs="Times New Roman"/>
                <w:lang w:val="uk-UA"/>
              </w:rPr>
            </w:pPr>
            <w:r w:rsidRPr="0019497C">
              <w:rPr>
                <w:rFonts w:ascii="Times New Roman" w:hAnsi="Times New Roman" w:cs="Times New Roman"/>
                <w:lang w:val="uk-UA"/>
              </w:rPr>
              <w:t>I-ІІ</w:t>
            </w:r>
            <w:r w:rsidR="00C104A3" w:rsidRPr="0019497C">
              <w:rPr>
                <w:rFonts w:ascii="Times New Roman" w:hAnsi="Times New Roman" w:cs="Times New Roman"/>
                <w:lang w:val="uk-UA"/>
              </w:rPr>
              <w:t xml:space="preserve"> квартал 202</w:t>
            </w:r>
            <w:r w:rsidRPr="0019497C">
              <w:rPr>
                <w:rFonts w:ascii="Times New Roman" w:hAnsi="Times New Roman" w:cs="Times New Roman"/>
                <w:lang w:val="uk-UA"/>
              </w:rPr>
              <w:t>2</w:t>
            </w:r>
            <w:r w:rsidR="00C104A3" w:rsidRPr="0019497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2552" w:type="dxa"/>
            <w:shd w:val="clear" w:color="auto" w:fill="auto"/>
          </w:tcPr>
          <w:p w:rsidR="001622F1" w:rsidRPr="0019497C" w:rsidRDefault="00C104A3" w:rsidP="00CD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Сектор торгівлі управління економічного розвитку ВК Української міської ради</w:t>
            </w:r>
          </w:p>
        </w:tc>
      </w:tr>
      <w:tr w:rsidR="005C6C18" w:rsidRPr="00466734" w:rsidTr="0019497C">
        <w:tc>
          <w:tcPr>
            <w:tcW w:w="560" w:type="dxa"/>
            <w:shd w:val="clear" w:color="auto" w:fill="auto"/>
          </w:tcPr>
          <w:p w:rsidR="005C6C18" w:rsidRPr="0019497C" w:rsidRDefault="005C6C18" w:rsidP="005C6C1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5C6C18" w:rsidRPr="0019497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Рішення «Про затвердження Положення</w:t>
            </w:r>
          </w:p>
          <w:p w:rsidR="005C6C18" w:rsidRPr="0019497C" w:rsidRDefault="005C6C18" w:rsidP="0018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про порядок проведення земельних аукціонів н</w:t>
            </w:r>
            <w:r w:rsidR="006A77E0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 території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Української міської </w:t>
            </w:r>
            <w:r w:rsidR="00184013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територіальної громади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5C6C18" w:rsidRPr="0019497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Забезпечення прозорого процесу проведення земельних торгів, захисту</w:t>
            </w:r>
          </w:p>
          <w:p w:rsidR="005C6C18" w:rsidRPr="0019497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інтересів територіальної громади та суб’єктів господарювання</w:t>
            </w:r>
          </w:p>
        </w:tc>
        <w:tc>
          <w:tcPr>
            <w:tcW w:w="1276" w:type="dxa"/>
            <w:shd w:val="clear" w:color="auto" w:fill="auto"/>
          </w:tcPr>
          <w:p w:rsidR="005C6C18" w:rsidRPr="0019497C" w:rsidRDefault="00052408" w:rsidP="0019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</w:t>
            </w:r>
            <w:r w:rsidR="001E74DD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ІІ квартал 2022</w:t>
            </w:r>
            <w:r w:rsidR="005C6C18"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 року</w:t>
            </w:r>
          </w:p>
        </w:tc>
        <w:tc>
          <w:tcPr>
            <w:tcW w:w="2552" w:type="dxa"/>
            <w:shd w:val="clear" w:color="auto" w:fill="auto"/>
          </w:tcPr>
          <w:p w:rsidR="005C6C18" w:rsidRPr="0019497C" w:rsidRDefault="005C6C18" w:rsidP="005C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19497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Земельний відділ ВК Української міської ради</w:t>
            </w:r>
          </w:p>
        </w:tc>
      </w:tr>
    </w:tbl>
    <w:p w:rsidR="00892110" w:rsidRPr="0019497C" w:rsidRDefault="00892110" w:rsidP="00892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8009D2" w:rsidRDefault="008009D2" w:rsidP="008009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66734" w:rsidRPr="00466734" w:rsidRDefault="00466734" w:rsidP="004667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6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Заступник міського голови</w:t>
      </w:r>
    </w:p>
    <w:p w:rsidR="00466734" w:rsidRPr="00466734" w:rsidRDefault="00466734" w:rsidP="004667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6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виконавчої роботи</w:t>
      </w:r>
      <w:r w:rsidRPr="0046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               </w:t>
      </w:r>
      <w:r w:rsidRPr="0046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46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466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Руслан САДОВСЬКИЙ</w:t>
      </w:r>
    </w:p>
    <w:p w:rsidR="00F70848" w:rsidRPr="0019497C" w:rsidRDefault="00466734" w:rsidP="004667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F70848" w:rsidRPr="0019497C" w:rsidSect="00FC38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F8D"/>
    <w:multiLevelType w:val="hybridMultilevel"/>
    <w:tmpl w:val="49466E32"/>
    <w:lvl w:ilvl="0" w:tplc="169A79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6E8"/>
    <w:multiLevelType w:val="hybridMultilevel"/>
    <w:tmpl w:val="325C4B68"/>
    <w:lvl w:ilvl="0" w:tplc="200CAC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4B0"/>
    <w:multiLevelType w:val="hybridMultilevel"/>
    <w:tmpl w:val="63E262C4"/>
    <w:lvl w:ilvl="0" w:tplc="7256A7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265B"/>
    <w:multiLevelType w:val="hybridMultilevel"/>
    <w:tmpl w:val="E782EBA2"/>
    <w:lvl w:ilvl="0" w:tplc="87B81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111FC"/>
    <w:multiLevelType w:val="hybridMultilevel"/>
    <w:tmpl w:val="748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8C1"/>
    <w:multiLevelType w:val="multilevel"/>
    <w:tmpl w:val="68DA0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13091"/>
    <w:multiLevelType w:val="multilevel"/>
    <w:tmpl w:val="F488C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E2359"/>
    <w:multiLevelType w:val="hybridMultilevel"/>
    <w:tmpl w:val="686C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5E55"/>
    <w:multiLevelType w:val="multilevel"/>
    <w:tmpl w:val="7AB4C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40E96"/>
    <w:multiLevelType w:val="hybridMultilevel"/>
    <w:tmpl w:val="FBA6C0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73C68"/>
    <w:multiLevelType w:val="multilevel"/>
    <w:tmpl w:val="4E5A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5"/>
    <w:rsid w:val="00043900"/>
    <w:rsid w:val="0004468E"/>
    <w:rsid w:val="00052408"/>
    <w:rsid w:val="00076DBF"/>
    <w:rsid w:val="00086351"/>
    <w:rsid w:val="00090078"/>
    <w:rsid w:val="000A2C1E"/>
    <w:rsid w:val="000B7FCD"/>
    <w:rsid w:val="000C0FA3"/>
    <w:rsid w:val="000D1FFD"/>
    <w:rsid w:val="00115675"/>
    <w:rsid w:val="001345A3"/>
    <w:rsid w:val="001376B1"/>
    <w:rsid w:val="00147E42"/>
    <w:rsid w:val="001622F1"/>
    <w:rsid w:val="00167F7E"/>
    <w:rsid w:val="0017777D"/>
    <w:rsid w:val="00184013"/>
    <w:rsid w:val="00185C9E"/>
    <w:rsid w:val="0019497C"/>
    <w:rsid w:val="001A434B"/>
    <w:rsid w:val="001B45D8"/>
    <w:rsid w:val="001D4CCE"/>
    <w:rsid w:val="001E1BC9"/>
    <w:rsid w:val="001E74DD"/>
    <w:rsid w:val="002142DF"/>
    <w:rsid w:val="0021620A"/>
    <w:rsid w:val="00266175"/>
    <w:rsid w:val="00280075"/>
    <w:rsid w:val="0029768D"/>
    <w:rsid w:val="002E069A"/>
    <w:rsid w:val="002F03A4"/>
    <w:rsid w:val="00307166"/>
    <w:rsid w:val="003337BD"/>
    <w:rsid w:val="00335E29"/>
    <w:rsid w:val="00383EB9"/>
    <w:rsid w:val="003B266B"/>
    <w:rsid w:val="003C1938"/>
    <w:rsid w:val="00426E6C"/>
    <w:rsid w:val="00434EB5"/>
    <w:rsid w:val="00466734"/>
    <w:rsid w:val="00474FEF"/>
    <w:rsid w:val="004A05C5"/>
    <w:rsid w:val="004B41BF"/>
    <w:rsid w:val="005223E3"/>
    <w:rsid w:val="00594F79"/>
    <w:rsid w:val="005A4D5E"/>
    <w:rsid w:val="005A6DD6"/>
    <w:rsid w:val="005C6C18"/>
    <w:rsid w:val="005D1C0D"/>
    <w:rsid w:val="005D1D40"/>
    <w:rsid w:val="005E7E45"/>
    <w:rsid w:val="005F2F26"/>
    <w:rsid w:val="00635A3E"/>
    <w:rsid w:val="00643003"/>
    <w:rsid w:val="00662B49"/>
    <w:rsid w:val="0066520F"/>
    <w:rsid w:val="0066652A"/>
    <w:rsid w:val="006A1518"/>
    <w:rsid w:val="006A77E0"/>
    <w:rsid w:val="006C15E4"/>
    <w:rsid w:val="006E3F65"/>
    <w:rsid w:val="006F5DF6"/>
    <w:rsid w:val="00702410"/>
    <w:rsid w:val="00706D06"/>
    <w:rsid w:val="007166C6"/>
    <w:rsid w:val="007236E6"/>
    <w:rsid w:val="00732AD2"/>
    <w:rsid w:val="00765521"/>
    <w:rsid w:val="0076592A"/>
    <w:rsid w:val="008009D2"/>
    <w:rsid w:val="00817F6D"/>
    <w:rsid w:val="00823237"/>
    <w:rsid w:val="0083335A"/>
    <w:rsid w:val="008341D7"/>
    <w:rsid w:val="00835861"/>
    <w:rsid w:val="00836F62"/>
    <w:rsid w:val="00867EDF"/>
    <w:rsid w:val="00880AA0"/>
    <w:rsid w:val="008858B3"/>
    <w:rsid w:val="00892110"/>
    <w:rsid w:val="008A6B5B"/>
    <w:rsid w:val="008B0498"/>
    <w:rsid w:val="008D20E7"/>
    <w:rsid w:val="008E11FA"/>
    <w:rsid w:val="00901ED5"/>
    <w:rsid w:val="00926A09"/>
    <w:rsid w:val="009967E4"/>
    <w:rsid w:val="009A2985"/>
    <w:rsid w:val="009A638E"/>
    <w:rsid w:val="009A63AE"/>
    <w:rsid w:val="009B6929"/>
    <w:rsid w:val="009F31B8"/>
    <w:rsid w:val="00A01F9B"/>
    <w:rsid w:val="00A05E60"/>
    <w:rsid w:val="00AC1C82"/>
    <w:rsid w:val="00AC7AC1"/>
    <w:rsid w:val="00B01DD1"/>
    <w:rsid w:val="00B2559E"/>
    <w:rsid w:val="00B3275E"/>
    <w:rsid w:val="00B33259"/>
    <w:rsid w:val="00B7074B"/>
    <w:rsid w:val="00B845D8"/>
    <w:rsid w:val="00C104A3"/>
    <w:rsid w:val="00C24715"/>
    <w:rsid w:val="00C36646"/>
    <w:rsid w:val="00C45E1E"/>
    <w:rsid w:val="00C6179C"/>
    <w:rsid w:val="00C7348A"/>
    <w:rsid w:val="00C91E2F"/>
    <w:rsid w:val="00C93965"/>
    <w:rsid w:val="00CA039A"/>
    <w:rsid w:val="00CC6F91"/>
    <w:rsid w:val="00CC7A72"/>
    <w:rsid w:val="00CD6D8B"/>
    <w:rsid w:val="00CF4EAC"/>
    <w:rsid w:val="00D03CF7"/>
    <w:rsid w:val="00D0509A"/>
    <w:rsid w:val="00D279D6"/>
    <w:rsid w:val="00D27AFF"/>
    <w:rsid w:val="00D32423"/>
    <w:rsid w:val="00D746A8"/>
    <w:rsid w:val="00D95062"/>
    <w:rsid w:val="00DC1096"/>
    <w:rsid w:val="00DD4AE0"/>
    <w:rsid w:val="00DE062F"/>
    <w:rsid w:val="00DE44AD"/>
    <w:rsid w:val="00E000D8"/>
    <w:rsid w:val="00E30458"/>
    <w:rsid w:val="00E66F1E"/>
    <w:rsid w:val="00EC2CED"/>
    <w:rsid w:val="00F04589"/>
    <w:rsid w:val="00F104BC"/>
    <w:rsid w:val="00F41951"/>
    <w:rsid w:val="00F46710"/>
    <w:rsid w:val="00F52D59"/>
    <w:rsid w:val="00F564C9"/>
    <w:rsid w:val="00F70513"/>
    <w:rsid w:val="00F746BE"/>
    <w:rsid w:val="00F91645"/>
    <w:rsid w:val="00FA04C9"/>
    <w:rsid w:val="00FA1579"/>
    <w:rsid w:val="00FA5259"/>
    <w:rsid w:val="00FB48FC"/>
    <w:rsid w:val="00FC386B"/>
    <w:rsid w:val="00FE42BA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68FC-2674-4F65-94FB-8CDCF6B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16DE-CF93-4C83-BBC7-7B21EF67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Левшунова</dc:creator>
  <cp:keywords/>
  <dc:description/>
  <cp:lastModifiedBy>Ольга Левшунова</cp:lastModifiedBy>
  <cp:revision>67</cp:revision>
  <cp:lastPrinted>2021-12-07T06:55:00Z</cp:lastPrinted>
  <dcterms:created xsi:type="dcterms:W3CDTF">2021-03-30T12:33:00Z</dcterms:created>
  <dcterms:modified xsi:type="dcterms:W3CDTF">2021-12-07T06:56:00Z</dcterms:modified>
</cp:coreProperties>
</file>