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F0579" w14:textId="0E1EF2CD" w:rsidR="001675D0" w:rsidRPr="008E0BF8" w:rsidRDefault="001675D0" w:rsidP="005001D9">
      <w:pPr>
        <w:pStyle w:val="rvps7"/>
        <w:shd w:val="clear" w:color="auto" w:fill="FFFFFF"/>
        <w:spacing w:before="0" w:beforeAutospacing="0" w:after="0" w:afterAutospacing="0"/>
        <w:ind w:left="5387" w:right="141"/>
        <w:rPr>
          <w:rStyle w:val="rvts15"/>
          <w:bCs/>
          <w:color w:val="000000"/>
          <w:lang w:val="uk-UA"/>
        </w:rPr>
      </w:pPr>
      <w:r w:rsidRPr="008E0BF8">
        <w:rPr>
          <w:rStyle w:val="rvts15"/>
          <w:bCs/>
          <w:color w:val="000000"/>
          <w:lang w:val="uk-UA"/>
        </w:rPr>
        <w:t xml:space="preserve">Додаток </w:t>
      </w:r>
    </w:p>
    <w:p w14:paraId="33E1A7A2" w14:textId="77777777" w:rsidR="001675D0" w:rsidRPr="008E0BF8" w:rsidRDefault="001675D0" w:rsidP="005001D9">
      <w:pPr>
        <w:pStyle w:val="rvps7"/>
        <w:shd w:val="clear" w:color="auto" w:fill="FFFFFF"/>
        <w:spacing w:before="0" w:beforeAutospacing="0" w:after="0" w:afterAutospacing="0"/>
        <w:ind w:left="5387" w:right="141"/>
        <w:rPr>
          <w:rStyle w:val="rvts15"/>
          <w:bCs/>
          <w:color w:val="000000"/>
          <w:lang w:val="uk-UA"/>
        </w:rPr>
      </w:pPr>
      <w:r w:rsidRPr="008E0BF8">
        <w:rPr>
          <w:rStyle w:val="rvts15"/>
          <w:bCs/>
          <w:color w:val="000000"/>
          <w:lang w:val="uk-UA"/>
        </w:rPr>
        <w:t>ЗАТВЕРДЖЕНО</w:t>
      </w:r>
    </w:p>
    <w:p w14:paraId="75D6DADB" w14:textId="77777777" w:rsidR="00420688" w:rsidRDefault="001675D0" w:rsidP="005001D9">
      <w:pPr>
        <w:pStyle w:val="rvps7"/>
        <w:shd w:val="clear" w:color="auto" w:fill="FFFFFF"/>
        <w:spacing w:before="0" w:beforeAutospacing="0" w:after="0" w:afterAutospacing="0"/>
        <w:ind w:left="5387" w:right="141"/>
        <w:rPr>
          <w:rStyle w:val="rvts15"/>
          <w:bCs/>
          <w:color w:val="000000"/>
          <w:lang w:val="uk-UA"/>
        </w:rPr>
      </w:pPr>
      <w:r w:rsidRPr="008E0BF8">
        <w:rPr>
          <w:rStyle w:val="rvts15"/>
          <w:bCs/>
          <w:color w:val="000000"/>
          <w:lang w:val="uk-UA"/>
        </w:rPr>
        <w:t xml:space="preserve">Рішенням </w:t>
      </w:r>
      <w:r w:rsidR="009210B1">
        <w:rPr>
          <w:rStyle w:val="rvts15"/>
          <w:bCs/>
          <w:color w:val="000000"/>
          <w:lang w:val="uk-UA"/>
        </w:rPr>
        <w:t>____</w:t>
      </w:r>
      <w:r w:rsidRPr="008E0BF8">
        <w:rPr>
          <w:rStyle w:val="rvts15"/>
          <w:bCs/>
          <w:color w:val="000000"/>
          <w:lang w:val="uk-UA"/>
        </w:rPr>
        <w:t>сесії Української міської ради VII</w:t>
      </w:r>
      <w:r w:rsidR="00CA0A8E">
        <w:rPr>
          <w:rStyle w:val="rvts15"/>
          <w:bCs/>
          <w:color w:val="000000"/>
          <w:lang w:val="uk-UA"/>
        </w:rPr>
        <w:t>І</w:t>
      </w:r>
      <w:r w:rsidRPr="008E0BF8">
        <w:rPr>
          <w:rStyle w:val="rvts15"/>
          <w:bCs/>
          <w:color w:val="000000"/>
          <w:lang w:val="uk-UA"/>
        </w:rPr>
        <w:t xml:space="preserve"> скликання </w:t>
      </w:r>
    </w:p>
    <w:p w14:paraId="72E8BFED" w14:textId="495844EA" w:rsidR="001675D0" w:rsidRPr="008E0BF8" w:rsidRDefault="001675D0" w:rsidP="005001D9">
      <w:pPr>
        <w:pStyle w:val="rvps7"/>
        <w:shd w:val="clear" w:color="auto" w:fill="FFFFFF"/>
        <w:spacing w:before="0" w:beforeAutospacing="0" w:after="0" w:afterAutospacing="0"/>
        <w:ind w:left="5387" w:right="141"/>
        <w:rPr>
          <w:rStyle w:val="rvts15"/>
          <w:bCs/>
          <w:color w:val="000000"/>
          <w:lang w:val="uk-UA"/>
        </w:rPr>
      </w:pPr>
      <w:r w:rsidRPr="008E0BF8">
        <w:rPr>
          <w:rStyle w:val="rvts15"/>
          <w:bCs/>
          <w:color w:val="000000"/>
          <w:lang w:val="uk-UA"/>
        </w:rPr>
        <w:t>від «__»________202</w:t>
      </w:r>
      <w:r w:rsidR="00CA0A8E">
        <w:rPr>
          <w:rStyle w:val="rvts15"/>
          <w:bCs/>
          <w:color w:val="000000"/>
          <w:lang w:val="uk-UA"/>
        </w:rPr>
        <w:t>1</w:t>
      </w:r>
      <w:r w:rsidRPr="008E0BF8">
        <w:rPr>
          <w:rStyle w:val="rvts15"/>
          <w:bCs/>
          <w:color w:val="000000"/>
          <w:lang w:val="uk-UA"/>
        </w:rPr>
        <w:t xml:space="preserve">р. «Про </w:t>
      </w:r>
      <w:r w:rsidR="00CA1661">
        <w:rPr>
          <w:rStyle w:val="rvts15"/>
          <w:bCs/>
          <w:color w:val="000000"/>
          <w:lang w:val="uk-UA"/>
        </w:rPr>
        <w:t>встановлення ставок збору за місця для паркування транспортних засобів</w:t>
      </w:r>
      <w:r w:rsidRPr="008E0BF8">
        <w:rPr>
          <w:rStyle w:val="rvts15"/>
          <w:bCs/>
          <w:color w:val="000000"/>
          <w:lang w:val="uk-UA"/>
        </w:rPr>
        <w:t xml:space="preserve"> на території Української міської </w:t>
      </w:r>
      <w:r w:rsidR="00CA0A8E">
        <w:rPr>
          <w:rStyle w:val="rvts15"/>
          <w:bCs/>
          <w:color w:val="000000"/>
          <w:lang w:val="uk-UA"/>
        </w:rPr>
        <w:t>територіальної громади</w:t>
      </w:r>
      <w:r w:rsidRPr="008E0BF8">
        <w:rPr>
          <w:rStyle w:val="rvts15"/>
          <w:bCs/>
          <w:color w:val="000000"/>
          <w:lang w:val="uk-UA"/>
        </w:rPr>
        <w:t>»</w:t>
      </w:r>
    </w:p>
    <w:p w14:paraId="6D251882" w14:textId="77777777" w:rsidR="00475015" w:rsidRPr="008E0BF8" w:rsidRDefault="00475015">
      <w:pPr>
        <w:rPr>
          <w:lang w:val="uk-UA"/>
        </w:rPr>
      </w:pPr>
    </w:p>
    <w:p w14:paraId="5172FE4D" w14:textId="24F2E6E4" w:rsidR="00136B82" w:rsidRPr="008E0BF8" w:rsidRDefault="00475015" w:rsidP="00A82DD0">
      <w:pPr>
        <w:spacing w:after="0" w:line="240" w:lineRule="auto"/>
        <w:ind w:firstLine="709"/>
        <w:jc w:val="center"/>
        <w:rPr>
          <w:rFonts w:ascii="Times New Roman" w:hAnsi="Times New Roman" w:cs="Times New Roman"/>
          <w:b/>
          <w:sz w:val="24"/>
          <w:szCs w:val="24"/>
          <w:lang w:val="uk-UA"/>
        </w:rPr>
      </w:pPr>
      <w:r w:rsidRPr="008E0BF8">
        <w:rPr>
          <w:rFonts w:ascii="Times New Roman" w:hAnsi="Times New Roman" w:cs="Times New Roman"/>
          <w:b/>
          <w:sz w:val="24"/>
          <w:szCs w:val="24"/>
          <w:lang w:val="uk-UA"/>
        </w:rPr>
        <w:t>Положення про збір за місця для паркування транспортних засобів</w:t>
      </w:r>
      <w:r w:rsidR="00BB28BA">
        <w:rPr>
          <w:rFonts w:ascii="Times New Roman" w:hAnsi="Times New Roman" w:cs="Times New Roman"/>
          <w:b/>
          <w:sz w:val="24"/>
          <w:szCs w:val="24"/>
          <w:lang w:val="uk-UA"/>
        </w:rPr>
        <w:br/>
      </w:r>
      <w:r w:rsidRPr="008E0BF8">
        <w:rPr>
          <w:rFonts w:ascii="Times New Roman" w:hAnsi="Times New Roman" w:cs="Times New Roman"/>
          <w:b/>
          <w:sz w:val="24"/>
          <w:szCs w:val="24"/>
          <w:lang w:val="uk-UA"/>
        </w:rPr>
        <w:t xml:space="preserve"> на території Української міської </w:t>
      </w:r>
      <w:r w:rsidR="00CA0A8E">
        <w:rPr>
          <w:rFonts w:ascii="Times New Roman" w:hAnsi="Times New Roman" w:cs="Times New Roman"/>
          <w:b/>
          <w:sz w:val="24"/>
          <w:szCs w:val="24"/>
          <w:lang w:val="uk-UA"/>
        </w:rPr>
        <w:t>територіальної громади</w:t>
      </w:r>
    </w:p>
    <w:p w14:paraId="3F527FF3" w14:textId="77777777" w:rsidR="00A82DD0" w:rsidRPr="008E0BF8" w:rsidRDefault="00A82DD0" w:rsidP="00A82DD0">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p>
    <w:p w14:paraId="77B73CCE" w14:textId="12D1F4F9" w:rsidR="00A82DD0" w:rsidRPr="00D46859" w:rsidRDefault="00A82DD0" w:rsidP="00D46859">
      <w:pPr>
        <w:pStyle w:val="a4"/>
        <w:numPr>
          <w:ilvl w:val="0"/>
          <w:numId w:val="1"/>
        </w:num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r w:rsidRPr="00D46859">
        <w:rPr>
          <w:rFonts w:ascii="Times New Roman" w:eastAsia="Times New Roman" w:hAnsi="Times New Roman" w:cs="Times New Roman"/>
          <w:b/>
          <w:color w:val="000000"/>
          <w:sz w:val="24"/>
          <w:szCs w:val="24"/>
          <w:lang w:val="uk-UA" w:eastAsia="ru-RU"/>
        </w:rPr>
        <w:t>Загальні положення</w:t>
      </w:r>
    </w:p>
    <w:p w14:paraId="326F06CD" w14:textId="271CB6BD" w:rsidR="00804833" w:rsidRPr="00804833" w:rsidRDefault="00804833" w:rsidP="002A0394">
      <w:pPr>
        <w:pStyle w:val="a4"/>
        <w:shd w:val="clear" w:color="auto" w:fill="FFFFFF"/>
        <w:spacing w:after="0" w:line="240" w:lineRule="auto"/>
        <w:ind w:left="0" w:firstLine="709"/>
        <w:jc w:val="both"/>
        <w:rPr>
          <w:rFonts w:ascii="Times New Roman" w:eastAsia="Times New Roman" w:hAnsi="Times New Roman" w:cs="Times New Roman"/>
          <w:color w:val="000000"/>
          <w:sz w:val="24"/>
          <w:szCs w:val="24"/>
          <w:lang w:val="uk-UA" w:eastAsia="ru-RU"/>
        </w:rPr>
      </w:pPr>
      <w:r w:rsidRPr="00804833">
        <w:rPr>
          <w:rFonts w:ascii="Times New Roman" w:eastAsia="Times New Roman" w:hAnsi="Times New Roman" w:cs="Times New Roman"/>
          <w:color w:val="000000"/>
          <w:sz w:val="24"/>
          <w:szCs w:val="24"/>
          <w:lang w:val="uk-UA" w:eastAsia="ru-RU"/>
        </w:rPr>
        <w:t xml:space="preserve">Збір за місця для паркування транспортних засобів встановлюється </w:t>
      </w:r>
      <w:r w:rsidR="00D46859">
        <w:rPr>
          <w:rFonts w:ascii="Times New Roman" w:eastAsia="Times New Roman" w:hAnsi="Times New Roman" w:cs="Times New Roman"/>
          <w:color w:val="000000"/>
          <w:sz w:val="24"/>
          <w:szCs w:val="24"/>
          <w:lang w:val="uk-UA" w:eastAsia="ru-RU"/>
        </w:rPr>
        <w:t>відповідно</w:t>
      </w:r>
      <w:r w:rsidRPr="00804833">
        <w:rPr>
          <w:rFonts w:ascii="Times New Roman" w:eastAsia="Times New Roman" w:hAnsi="Times New Roman" w:cs="Times New Roman"/>
          <w:color w:val="000000"/>
          <w:sz w:val="24"/>
          <w:szCs w:val="24"/>
          <w:lang w:val="uk-UA" w:eastAsia="ru-RU"/>
        </w:rPr>
        <w:t xml:space="preserve"> ст.268¹  Податкового кодексу України.</w:t>
      </w:r>
    </w:p>
    <w:p w14:paraId="57048EFD" w14:textId="04C44D18" w:rsidR="00475015" w:rsidRPr="008E0BF8" w:rsidRDefault="00A82DD0" w:rsidP="00A82DD0">
      <w:pPr>
        <w:shd w:val="clear" w:color="auto" w:fill="FFFFFF"/>
        <w:spacing w:after="0" w:line="240" w:lineRule="auto"/>
        <w:ind w:firstLine="709"/>
        <w:jc w:val="center"/>
        <w:rPr>
          <w:rFonts w:ascii="Times New Roman" w:eastAsia="Times New Roman" w:hAnsi="Times New Roman" w:cs="Times New Roman"/>
          <w:b/>
          <w:color w:val="000000"/>
          <w:sz w:val="24"/>
          <w:szCs w:val="24"/>
          <w:lang w:val="uk-UA" w:eastAsia="ru-RU"/>
        </w:rPr>
      </w:pPr>
      <w:bookmarkStart w:id="0" w:name="n11913"/>
      <w:bookmarkEnd w:id="0"/>
      <w:r w:rsidRPr="008E0BF8">
        <w:rPr>
          <w:rFonts w:ascii="Times New Roman" w:eastAsia="Times New Roman" w:hAnsi="Times New Roman" w:cs="Times New Roman"/>
          <w:b/>
          <w:color w:val="000000"/>
          <w:sz w:val="24"/>
          <w:szCs w:val="24"/>
          <w:lang w:val="uk-UA" w:eastAsia="ru-RU"/>
        </w:rPr>
        <w:t>2</w:t>
      </w:r>
      <w:r w:rsidR="00475015" w:rsidRPr="008E0BF8">
        <w:rPr>
          <w:rFonts w:ascii="Times New Roman" w:eastAsia="Times New Roman" w:hAnsi="Times New Roman" w:cs="Times New Roman"/>
          <w:b/>
          <w:color w:val="000000"/>
          <w:sz w:val="24"/>
          <w:szCs w:val="24"/>
          <w:lang w:val="uk-UA" w:eastAsia="ru-RU"/>
        </w:rPr>
        <w:t>. Платники збору</w:t>
      </w:r>
    </w:p>
    <w:p w14:paraId="64EE64B0" w14:textId="795B3FAB" w:rsidR="00475015" w:rsidRPr="008E0BF8" w:rsidRDefault="00A82DD0" w:rsidP="00A82DD0">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 w:name="n11914"/>
      <w:bookmarkEnd w:id="1"/>
      <w:r w:rsidRPr="008E0BF8">
        <w:rPr>
          <w:rFonts w:ascii="Times New Roman" w:eastAsia="Times New Roman" w:hAnsi="Times New Roman" w:cs="Times New Roman"/>
          <w:color w:val="000000"/>
          <w:sz w:val="24"/>
          <w:szCs w:val="24"/>
          <w:lang w:val="uk-UA" w:eastAsia="ru-RU"/>
        </w:rPr>
        <w:t>2</w:t>
      </w:r>
      <w:r w:rsidR="00475015" w:rsidRPr="008E0BF8">
        <w:rPr>
          <w:rFonts w:ascii="Times New Roman" w:eastAsia="Times New Roman" w:hAnsi="Times New Roman" w:cs="Times New Roman"/>
          <w:color w:val="000000"/>
          <w:sz w:val="24"/>
          <w:szCs w:val="24"/>
          <w:lang w:val="uk-UA" w:eastAsia="ru-RU"/>
        </w:rPr>
        <w:t>.1. Платниками збору є юридичні особи, їх філії (відділення, представництва), фізичні особи - підприємці, які згідно з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14:paraId="27A428AA" w14:textId="5B2B5759" w:rsidR="00475015" w:rsidRPr="008E0BF8" w:rsidRDefault="00A82DD0" w:rsidP="00A82DD0">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2" w:name="n12945"/>
      <w:bookmarkStart w:id="3" w:name="n11915"/>
      <w:bookmarkEnd w:id="2"/>
      <w:bookmarkEnd w:id="3"/>
      <w:r w:rsidRPr="008E0BF8">
        <w:rPr>
          <w:rFonts w:ascii="Times New Roman" w:eastAsia="Times New Roman" w:hAnsi="Times New Roman" w:cs="Times New Roman"/>
          <w:color w:val="000000"/>
          <w:sz w:val="24"/>
          <w:szCs w:val="24"/>
          <w:lang w:val="uk-UA" w:eastAsia="ru-RU"/>
        </w:rPr>
        <w:t>2</w:t>
      </w:r>
      <w:r w:rsidR="00475015" w:rsidRPr="008E0BF8">
        <w:rPr>
          <w:rFonts w:ascii="Times New Roman" w:eastAsia="Times New Roman" w:hAnsi="Times New Roman" w:cs="Times New Roman"/>
          <w:color w:val="000000"/>
          <w:sz w:val="24"/>
          <w:szCs w:val="24"/>
          <w:lang w:val="uk-UA" w:eastAsia="ru-RU"/>
        </w:rPr>
        <w:t>.2.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про встановлення збору.</w:t>
      </w:r>
    </w:p>
    <w:p w14:paraId="4CC2A852" w14:textId="79D70117" w:rsidR="00475015" w:rsidRPr="008E0BF8" w:rsidRDefault="00475015" w:rsidP="00A82DD0">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4" w:name="n12946"/>
      <w:bookmarkStart w:id="5" w:name="n11916"/>
      <w:bookmarkEnd w:id="4"/>
      <w:bookmarkEnd w:id="5"/>
      <w:r w:rsidRPr="008E0BF8">
        <w:rPr>
          <w:rFonts w:ascii="Times New Roman" w:eastAsia="Times New Roman" w:hAnsi="Times New Roman" w:cs="Times New Roman"/>
          <w:color w:val="000000"/>
          <w:sz w:val="24"/>
          <w:szCs w:val="24"/>
          <w:lang w:val="uk-UA" w:eastAsia="ru-RU"/>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контролюючому органу в порядку, встановленому </w:t>
      </w:r>
      <w:hyperlink r:id="rId7" w:anchor="n130" w:history="1">
        <w:r w:rsidRPr="008E0BF8">
          <w:rPr>
            <w:rFonts w:ascii="Times New Roman" w:eastAsia="Times New Roman" w:hAnsi="Times New Roman" w:cs="Times New Roman"/>
            <w:color w:val="000000" w:themeColor="text1"/>
            <w:sz w:val="24"/>
            <w:szCs w:val="24"/>
            <w:lang w:val="uk-UA" w:eastAsia="ru-RU"/>
          </w:rPr>
          <w:t>розділом I</w:t>
        </w:r>
      </w:hyperlink>
      <w:r w:rsidRPr="008E0BF8">
        <w:rPr>
          <w:rFonts w:ascii="Times New Roman" w:eastAsia="Times New Roman" w:hAnsi="Times New Roman" w:cs="Times New Roman"/>
          <w:color w:val="000000"/>
          <w:sz w:val="24"/>
          <w:szCs w:val="24"/>
          <w:lang w:val="uk-UA" w:eastAsia="ru-RU"/>
        </w:rPr>
        <w:t> </w:t>
      </w:r>
      <w:r w:rsidR="00A82DD0" w:rsidRPr="008E0BF8">
        <w:rPr>
          <w:rFonts w:ascii="Times New Roman" w:eastAsia="Times New Roman" w:hAnsi="Times New Roman" w:cs="Times New Roman"/>
          <w:color w:val="000000"/>
          <w:sz w:val="24"/>
          <w:szCs w:val="24"/>
          <w:lang w:val="uk-UA" w:eastAsia="ru-RU"/>
        </w:rPr>
        <w:t>Податкового к</w:t>
      </w:r>
      <w:r w:rsidRPr="008E0BF8">
        <w:rPr>
          <w:rFonts w:ascii="Times New Roman" w:eastAsia="Times New Roman" w:hAnsi="Times New Roman" w:cs="Times New Roman"/>
          <w:color w:val="000000"/>
          <w:sz w:val="24"/>
          <w:szCs w:val="24"/>
          <w:lang w:val="uk-UA" w:eastAsia="ru-RU"/>
        </w:rPr>
        <w:t>одексу</w:t>
      </w:r>
      <w:r w:rsidR="00A82DD0" w:rsidRPr="008E0BF8">
        <w:rPr>
          <w:rFonts w:ascii="Times New Roman" w:eastAsia="Times New Roman" w:hAnsi="Times New Roman" w:cs="Times New Roman"/>
          <w:color w:val="000000"/>
          <w:sz w:val="24"/>
          <w:szCs w:val="24"/>
          <w:lang w:val="uk-UA" w:eastAsia="ru-RU"/>
        </w:rPr>
        <w:t xml:space="preserve"> України</w:t>
      </w:r>
      <w:r w:rsidRPr="008E0BF8">
        <w:rPr>
          <w:rFonts w:ascii="Times New Roman" w:eastAsia="Times New Roman" w:hAnsi="Times New Roman" w:cs="Times New Roman"/>
          <w:color w:val="000000"/>
          <w:sz w:val="24"/>
          <w:szCs w:val="24"/>
          <w:lang w:val="uk-UA" w:eastAsia="ru-RU"/>
        </w:rPr>
        <w:t>.</w:t>
      </w:r>
    </w:p>
    <w:p w14:paraId="029B628D" w14:textId="5349D08B" w:rsidR="00475015" w:rsidRPr="008E0BF8" w:rsidRDefault="00A82DD0" w:rsidP="00A82DD0">
      <w:pPr>
        <w:shd w:val="clear" w:color="auto" w:fill="FFFFFF"/>
        <w:spacing w:after="0" w:line="240" w:lineRule="auto"/>
        <w:ind w:firstLine="709"/>
        <w:jc w:val="center"/>
        <w:rPr>
          <w:rFonts w:ascii="Times New Roman" w:eastAsia="Times New Roman" w:hAnsi="Times New Roman" w:cs="Times New Roman"/>
          <w:b/>
          <w:color w:val="000000"/>
          <w:sz w:val="24"/>
          <w:szCs w:val="24"/>
          <w:lang w:val="uk-UA" w:eastAsia="ru-RU"/>
        </w:rPr>
      </w:pPr>
      <w:bookmarkStart w:id="6" w:name="n12947"/>
      <w:bookmarkStart w:id="7" w:name="n11917"/>
      <w:bookmarkEnd w:id="6"/>
      <w:bookmarkEnd w:id="7"/>
      <w:r w:rsidRPr="008E0BF8">
        <w:rPr>
          <w:rFonts w:ascii="Times New Roman" w:eastAsia="Times New Roman" w:hAnsi="Times New Roman" w:cs="Times New Roman"/>
          <w:b/>
          <w:color w:val="000000"/>
          <w:sz w:val="24"/>
          <w:szCs w:val="24"/>
          <w:lang w:val="uk-UA" w:eastAsia="ru-RU"/>
        </w:rPr>
        <w:t>3</w:t>
      </w:r>
      <w:r w:rsidR="00475015" w:rsidRPr="008E0BF8">
        <w:rPr>
          <w:rFonts w:ascii="Times New Roman" w:eastAsia="Times New Roman" w:hAnsi="Times New Roman" w:cs="Times New Roman"/>
          <w:b/>
          <w:color w:val="000000"/>
          <w:sz w:val="24"/>
          <w:szCs w:val="24"/>
          <w:lang w:val="uk-UA" w:eastAsia="ru-RU"/>
        </w:rPr>
        <w:t>. Об’єкт і база оподаткування збором</w:t>
      </w:r>
    </w:p>
    <w:p w14:paraId="1E2068EE" w14:textId="0CCA7718" w:rsidR="00475015" w:rsidRPr="008E0BF8" w:rsidRDefault="00A82DD0" w:rsidP="00A82DD0">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8" w:name="n11918"/>
      <w:bookmarkEnd w:id="8"/>
      <w:r w:rsidRPr="008E0BF8">
        <w:rPr>
          <w:rFonts w:ascii="Times New Roman" w:eastAsia="Times New Roman" w:hAnsi="Times New Roman" w:cs="Times New Roman"/>
          <w:color w:val="000000"/>
          <w:sz w:val="24"/>
          <w:szCs w:val="24"/>
          <w:lang w:val="uk-UA" w:eastAsia="ru-RU"/>
        </w:rPr>
        <w:t>3</w:t>
      </w:r>
      <w:r w:rsidR="00475015" w:rsidRPr="008E0BF8">
        <w:rPr>
          <w:rFonts w:ascii="Times New Roman" w:eastAsia="Times New Roman" w:hAnsi="Times New Roman" w:cs="Times New Roman"/>
          <w:color w:val="000000"/>
          <w:sz w:val="24"/>
          <w:szCs w:val="24"/>
          <w:lang w:val="uk-UA" w:eastAsia="ru-RU"/>
        </w:rPr>
        <w:t>.1. Об’єктом оподаткування є земельна ділянка, яка згідно з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w:t>
      </w:r>
      <w:hyperlink r:id="rId8" w:tgtFrame="_blank" w:history="1">
        <w:r w:rsidR="00475015" w:rsidRPr="008E0BF8">
          <w:rPr>
            <w:rFonts w:ascii="Times New Roman" w:eastAsia="Times New Roman" w:hAnsi="Times New Roman" w:cs="Times New Roman"/>
            <w:color w:val="000000" w:themeColor="text1"/>
            <w:sz w:val="24"/>
            <w:szCs w:val="24"/>
            <w:lang w:val="uk-UA" w:eastAsia="ru-RU"/>
          </w:rPr>
          <w:t>статтею 30</w:t>
        </w:r>
      </w:hyperlink>
      <w:r w:rsidR="00475015" w:rsidRPr="008E0BF8">
        <w:rPr>
          <w:rFonts w:ascii="Times New Roman" w:eastAsia="Times New Roman" w:hAnsi="Times New Roman" w:cs="Times New Roman"/>
          <w:color w:val="000000" w:themeColor="text1"/>
          <w:sz w:val="24"/>
          <w:szCs w:val="24"/>
          <w:lang w:val="uk-UA" w:eastAsia="ru-RU"/>
        </w:rPr>
        <w:t> З</w:t>
      </w:r>
      <w:r w:rsidR="00475015" w:rsidRPr="008E0BF8">
        <w:rPr>
          <w:rFonts w:ascii="Times New Roman" w:eastAsia="Times New Roman" w:hAnsi="Times New Roman" w:cs="Times New Roman"/>
          <w:color w:val="000000"/>
          <w:sz w:val="24"/>
          <w:szCs w:val="24"/>
          <w:lang w:val="uk-UA" w:eastAsia="ru-RU"/>
        </w:rPr>
        <w:t>акону України "Про основи соціальної захищеності осіб з інвалідністю в Україні".</w:t>
      </w:r>
    </w:p>
    <w:p w14:paraId="5A64DBD6" w14:textId="2A706B73" w:rsidR="00475015" w:rsidRDefault="00A82DD0" w:rsidP="00A82DD0">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9" w:name="n12948"/>
      <w:bookmarkStart w:id="10" w:name="n11919"/>
      <w:bookmarkEnd w:id="9"/>
      <w:bookmarkEnd w:id="10"/>
      <w:r w:rsidRPr="008E0BF8">
        <w:rPr>
          <w:rFonts w:ascii="Times New Roman" w:eastAsia="Times New Roman" w:hAnsi="Times New Roman" w:cs="Times New Roman"/>
          <w:color w:val="000000"/>
          <w:sz w:val="24"/>
          <w:szCs w:val="24"/>
          <w:lang w:val="uk-UA" w:eastAsia="ru-RU"/>
        </w:rPr>
        <w:t>3</w:t>
      </w:r>
      <w:r w:rsidR="00475015" w:rsidRPr="008E0BF8">
        <w:rPr>
          <w:rFonts w:ascii="Times New Roman" w:eastAsia="Times New Roman" w:hAnsi="Times New Roman" w:cs="Times New Roman"/>
          <w:color w:val="000000"/>
          <w:sz w:val="24"/>
          <w:szCs w:val="24"/>
          <w:lang w:val="uk-UA" w:eastAsia="ru-RU"/>
        </w:rPr>
        <w:t>.2. 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14:paraId="272881A1" w14:textId="77777777" w:rsidR="005001D9" w:rsidRDefault="005001D9" w:rsidP="00A82DD0">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1" w:name="_GoBack"/>
    </w:p>
    <w:bookmarkEnd w:id="11"/>
    <w:p w14:paraId="5801C126" w14:textId="77777777" w:rsidR="005001D9" w:rsidRDefault="005001D9" w:rsidP="00A82DD0">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p>
    <w:p w14:paraId="565BA978" w14:textId="77777777" w:rsidR="005001D9" w:rsidRPr="008E0BF8" w:rsidRDefault="005001D9" w:rsidP="00A82DD0">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p>
    <w:p w14:paraId="6A5295C7" w14:textId="1A61F02A" w:rsidR="00475015" w:rsidRPr="008E0BF8" w:rsidRDefault="00A82DD0" w:rsidP="00A82DD0">
      <w:pPr>
        <w:shd w:val="clear" w:color="auto" w:fill="FFFFFF"/>
        <w:spacing w:after="0" w:line="240" w:lineRule="auto"/>
        <w:ind w:firstLine="709"/>
        <w:jc w:val="center"/>
        <w:rPr>
          <w:rFonts w:ascii="Times New Roman" w:eastAsia="Times New Roman" w:hAnsi="Times New Roman" w:cs="Times New Roman"/>
          <w:b/>
          <w:color w:val="000000"/>
          <w:sz w:val="24"/>
          <w:szCs w:val="24"/>
          <w:lang w:val="uk-UA" w:eastAsia="ru-RU"/>
        </w:rPr>
      </w:pPr>
      <w:bookmarkStart w:id="12" w:name="n11920"/>
      <w:bookmarkEnd w:id="12"/>
      <w:r w:rsidRPr="008E0BF8">
        <w:rPr>
          <w:rFonts w:ascii="Times New Roman" w:eastAsia="Times New Roman" w:hAnsi="Times New Roman" w:cs="Times New Roman"/>
          <w:b/>
          <w:color w:val="000000"/>
          <w:sz w:val="24"/>
          <w:szCs w:val="24"/>
          <w:lang w:val="uk-UA" w:eastAsia="ru-RU"/>
        </w:rPr>
        <w:lastRenderedPageBreak/>
        <w:t>4</w:t>
      </w:r>
      <w:r w:rsidR="00475015" w:rsidRPr="008E0BF8">
        <w:rPr>
          <w:rFonts w:ascii="Times New Roman" w:eastAsia="Times New Roman" w:hAnsi="Times New Roman" w:cs="Times New Roman"/>
          <w:b/>
          <w:color w:val="000000"/>
          <w:sz w:val="24"/>
          <w:szCs w:val="24"/>
          <w:lang w:val="uk-UA" w:eastAsia="ru-RU"/>
        </w:rPr>
        <w:t>. Ставки збору</w:t>
      </w:r>
    </w:p>
    <w:p w14:paraId="3C13F6F9" w14:textId="398305F3" w:rsidR="00406042" w:rsidRDefault="00406042" w:rsidP="00406042">
      <w:pPr>
        <w:pStyle w:val="StyleZakonu"/>
        <w:spacing w:after="0" w:line="240" w:lineRule="auto"/>
        <w:ind w:firstLine="720"/>
        <w:rPr>
          <w:sz w:val="24"/>
          <w:szCs w:val="24"/>
        </w:rPr>
      </w:pPr>
      <w:bookmarkStart w:id="13" w:name="n11921"/>
      <w:bookmarkStart w:id="14" w:name="n11911"/>
      <w:bookmarkEnd w:id="13"/>
      <w:bookmarkEnd w:id="14"/>
      <w:r w:rsidRPr="00406042">
        <w:rPr>
          <w:sz w:val="24"/>
          <w:szCs w:val="24"/>
        </w:rPr>
        <w:t xml:space="preserve">Ставки збору встановлюються  рішенням </w:t>
      </w:r>
      <w:r>
        <w:rPr>
          <w:sz w:val="24"/>
          <w:szCs w:val="24"/>
        </w:rPr>
        <w:t>Української</w:t>
      </w:r>
      <w:r w:rsidRPr="00406042">
        <w:rPr>
          <w:sz w:val="24"/>
          <w:szCs w:val="24"/>
        </w:rPr>
        <w:t xml:space="preserve"> міської ради за кожний день провадження діяльності із забезпечення паркування транспортних засобів у гривнях </w:t>
      </w:r>
      <w:r>
        <w:rPr>
          <w:sz w:val="24"/>
          <w:szCs w:val="24"/>
        </w:rPr>
        <w:br/>
      </w:r>
      <w:r w:rsidRPr="00406042">
        <w:rPr>
          <w:sz w:val="24"/>
          <w:szCs w:val="24"/>
        </w:rPr>
        <w:t xml:space="preserve">за </w:t>
      </w:r>
      <w:smartTag w:uri="urn:schemas-microsoft-com:office:smarttags" w:element="metricconverter">
        <w:smartTagPr>
          <w:attr w:name="ProductID" w:val="1 кв. метр"/>
        </w:smartTagPr>
        <w:r w:rsidRPr="00406042">
          <w:rPr>
            <w:sz w:val="24"/>
            <w:szCs w:val="24"/>
          </w:rPr>
          <w:t xml:space="preserve">1 </w:t>
        </w:r>
        <w:proofErr w:type="spellStart"/>
        <w:r w:rsidRPr="00406042">
          <w:rPr>
            <w:sz w:val="24"/>
            <w:szCs w:val="24"/>
          </w:rPr>
          <w:t>кв</w:t>
        </w:r>
        <w:proofErr w:type="spellEnd"/>
        <w:r w:rsidRPr="00406042">
          <w:rPr>
            <w:sz w:val="24"/>
            <w:szCs w:val="24"/>
          </w:rPr>
          <w:t>. метр</w:t>
        </w:r>
      </w:smartTag>
      <w:r w:rsidRPr="00406042">
        <w:rPr>
          <w:sz w:val="24"/>
          <w:szCs w:val="24"/>
        </w:rPr>
        <w:t xml:space="preserve"> площі земельної ділянки, відведеної для організації та провадження такої діяльності,</w:t>
      </w:r>
      <w:r w:rsidRPr="00406042">
        <w:rPr>
          <w:b/>
          <w:sz w:val="24"/>
          <w:szCs w:val="24"/>
        </w:rPr>
        <w:t xml:space="preserve"> </w:t>
      </w:r>
      <w:r w:rsidRPr="00406042">
        <w:rPr>
          <w:sz w:val="24"/>
          <w:szCs w:val="24"/>
        </w:rPr>
        <w:t>у розмірі до 0,075 відсотка мінімальної заробітної плати, установленої законом на 01 січня податкового (звітного) року.</w:t>
      </w:r>
    </w:p>
    <w:p w14:paraId="15F8A8D1" w14:textId="77777777" w:rsidR="005001D9" w:rsidRPr="00406042" w:rsidRDefault="005001D9" w:rsidP="00406042">
      <w:pPr>
        <w:pStyle w:val="StyleZakonu"/>
        <w:spacing w:after="0" w:line="240" w:lineRule="auto"/>
        <w:ind w:firstLine="720"/>
        <w:rPr>
          <w:sz w:val="24"/>
          <w:szCs w:val="24"/>
        </w:rPr>
      </w:pPr>
    </w:p>
    <w:p w14:paraId="64F68D9D" w14:textId="77777777" w:rsidR="00406042" w:rsidRPr="00406042" w:rsidRDefault="00406042" w:rsidP="005001D9">
      <w:pPr>
        <w:pStyle w:val="StyleZakonu"/>
        <w:numPr>
          <w:ilvl w:val="0"/>
          <w:numId w:val="2"/>
        </w:numPr>
        <w:spacing w:after="0" w:line="240" w:lineRule="auto"/>
        <w:jc w:val="center"/>
        <w:rPr>
          <w:b/>
          <w:sz w:val="24"/>
          <w:szCs w:val="24"/>
        </w:rPr>
      </w:pPr>
      <w:r w:rsidRPr="00406042">
        <w:rPr>
          <w:b/>
          <w:sz w:val="24"/>
          <w:szCs w:val="24"/>
        </w:rPr>
        <w:t>Порядок обчислення та строки сплати збору</w:t>
      </w:r>
    </w:p>
    <w:p w14:paraId="61A3B419" w14:textId="77777777" w:rsidR="00406042" w:rsidRPr="00406042" w:rsidRDefault="00406042" w:rsidP="00406042">
      <w:pPr>
        <w:pStyle w:val="StyleZakonu"/>
        <w:spacing w:after="0" w:line="240" w:lineRule="auto"/>
        <w:ind w:firstLine="720"/>
        <w:rPr>
          <w:sz w:val="24"/>
          <w:szCs w:val="24"/>
        </w:rPr>
      </w:pPr>
      <w:r w:rsidRPr="00406042">
        <w:rPr>
          <w:sz w:val="24"/>
          <w:szCs w:val="24"/>
        </w:rP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14:paraId="60410AC8" w14:textId="77777777" w:rsidR="00406042" w:rsidRDefault="00406042" w:rsidP="00406042">
      <w:pPr>
        <w:pStyle w:val="StyleZakonu"/>
        <w:spacing w:after="0" w:line="240" w:lineRule="auto"/>
        <w:ind w:firstLine="720"/>
        <w:rPr>
          <w:sz w:val="24"/>
          <w:szCs w:val="24"/>
        </w:rPr>
      </w:pPr>
      <w:r w:rsidRPr="00406042">
        <w:rPr>
          <w:sz w:val="24"/>
          <w:szCs w:val="24"/>
        </w:rPr>
        <w:t>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14:paraId="194E962E" w14:textId="77777777" w:rsidR="005001D9" w:rsidRPr="00406042" w:rsidRDefault="005001D9" w:rsidP="00406042">
      <w:pPr>
        <w:pStyle w:val="StyleZakonu"/>
        <w:spacing w:after="0" w:line="240" w:lineRule="auto"/>
        <w:ind w:firstLine="720"/>
        <w:rPr>
          <w:sz w:val="24"/>
          <w:szCs w:val="24"/>
        </w:rPr>
      </w:pPr>
    </w:p>
    <w:p w14:paraId="3A47837B" w14:textId="476B6717" w:rsidR="00406042" w:rsidRPr="00406042" w:rsidRDefault="00406042" w:rsidP="005001D9">
      <w:pPr>
        <w:pStyle w:val="StyleZakonu"/>
        <w:numPr>
          <w:ilvl w:val="0"/>
          <w:numId w:val="2"/>
        </w:numPr>
        <w:spacing w:after="0" w:line="240" w:lineRule="auto"/>
        <w:jc w:val="center"/>
        <w:rPr>
          <w:b/>
          <w:sz w:val="24"/>
          <w:szCs w:val="24"/>
        </w:rPr>
      </w:pPr>
      <w:r w:rsidRPr="00406042">
        <w:rPr>
          <w:b/>
          <w:sz w:val="24"/>
          <w:szCs w:val="24"/>
        </w:rPr>
        <w:t>Податковий період</w:t>
      </w:r>
    </w:p>
    <w:p w14:paraId="648BE3F1" w14:textId="77777777" w:rsidR="00406042" w:rsidRDefault="00406042" w:rsidP="00406042">
      <w:pPr>
        <w:pStyle w:val="StyleZakonu"/>
        <w:spacing w:after="0" w:line="240" w:lineRule="auto"/>
        <w:ind w:firstLine="720"/>
        <w:rPr>
          <w:sz w:val="24"/>
          <w:szCs w:val="24"/>
        </w:rPr>
      </w:pPr>
      <w:r w:rsidRPr="00406042">
        <w:rPr>
          <w:sz w:val="24"/>
          <w:szCs w:val="24"/>
        </w:rPr>
        <w:t>Базовий податковий (звітний) період дорівнює календарному кварталу.</w:t>
      </w:r>
    </w:p>
    <w:p w14:paraId="76E415E2" w14:textId="77777777" w:rsidR="005001D9" w:rsidRPr="00406042" w:rsidRDefault="005001D9" w:rsidP="00406042">
      <w:pPr>
        <w:pStyle w:val="StyleZakonu"/>
        <w:spacing w:after="0" w:line="240" w:lineRule="auto"/>
        <w:ind w:firstLine="720"/>
        <w:rPr>
          <w:sz w:val="24"/>
          <w:szCs w:val="24"/>
        </w:rPr>
      </w:pPr>
    </w:p>
    <w:p w14:paraId="65B481B8" w14:textId="6A494E52" w:rsidR="00406042" w:rsidRPr="00406042" w:rsidRDefault="00406042" w:rsidP="005001D9">
      <w:pPr>
        <w:pStyle w:val="rvps2"/>
        <w:numPr>
          <w:ilvl w:val="0"/>
          <w:numId w:val="2"/>
        </w:numPr>
        <w:shd w:val="clear" w:color="auto" w:fill="FFFFFF"/>
        <w:spacing w:before="0" w:beforeAutospacing="0" w:after="150" w:afterAutospacing="0"/>
        <w:contextualSpacing/>
        <w:jc w:val="center"/>
        <w:rPr>
          <w:b/>
        </w:rPr>
      </w:pPr>
      <w:r w:rsidRPr="00406042">
        <w:rPr>
          <w:b/>
        </w:rPr>
        <w:t xml:space="preserve">Порядок </w:t>
      </w:r>
      <w:proofErr w:type="spellStart"/>
      <w:r w:rsidRPr="00406042">
        <w:rPr>
          <w:b/>
        </w:rPr>
        <w:t>обчислення</w:t>
      </w:r>
      <w:proofErr w:type="spellEnd"/>
      <w:r w:rsidRPr="00406042">
        <w:rPr>
          <w:b/>
        </w:rPr>
        <w:t xml:space="preserve"> та строки </w:t>
      </w:r>
      <w:proofErr w:type="spellStart"/>
      <w:r w:rsidRPr="00406042">
        <w:rPr>
          <w:b/>
        </w:rPr>
        <w:t>сплати</w:t>
      </w:r>
      <w:proofErr w:type="spellEnd"/>
      <w:r w:rsidRPr="00406042">
        <w:rPr>
          <w:b/>
        </w:rPr>
        <w:t xml:space="preserve"> </w:t>
      </w:r>
      <w:proofErr w:type="spellStart"/>
      <w:r w:rsidRPr="00406042">
        <w:rPr>
          <w:b/>
        </w:rPr>
        <w:t>збору</w:t>
      </w:r>
      <w:proofErr w:type="spellEnd"/>
    </w:p>
    <w:p w14:paraId="58E162A2" w14:textId="77777777" w:rsidR="00406042" w:rsidRPr="00406042" w:rsidRDefault="00406042" w:rsidP="00406042">
      <w:pPr>
        <w:pStyle w:val="rvps2"/>
        <w:shd w:val="clear" w:color="auto" w:fill="FFFFFF"/>
        <w:spacing w:before="0" w:beforeAutospacing="0" w:after="150" w:afterAutospacing="0"/>
        <w:ind w:firstLine="705"/>
        <w:contextualSpacing/>
        <w:jc w:val="both"/>
      </w:pPr>
      <w:bookmarkStart w:id="15" w:name="n11926"/>
      <w:bookmarkEnd w:id="15"/>
      <w:r w:rsidRPr="00406042">
        <w:t xml:space="preserve">Сума </w:t>
      </w:r>
      <w:proofErr w:type="spellStart"/>
      <w:r w:rsidRPr="00406042">
        <w:t>збору</w:t>
      </w:r>
      <w:proofErr w:type="spellEnd"/>
      <w:r w:rsidRPr="00406042">
        <w:t xml:space="preserve"> за </w:t>
      </w:r>
      <w:proofErr w:type="spellStart"/>
      <w:r w:rsidRPr="00406042">
        <w:t>місця</w:t>
      </w:r>
      <w:proofErr w:type="spellEnd"/>
      <w:r w:rsidRPr="00406042">
        <w:t xml:space="preserve"> для </w:t>
      </w:r>
      <w:proofErr w:type="spellStart"/>
      <w:r w:rsidRPr="00406042">
        <w:t>паркування</w:t>
      </w:r>
      <w:proofErr w:type="spellEnd"/>
      <w:r w:rsidRPr="00406042">
        <w:t xml:space="preserve"> </w:t>
      </w:r>
      <w:proofErr w:type="spellStart"/>
      <w:r w:rsidRPr="00406042">
        <w:t>транспортних</w:t>
      </w:r>
      <w:proofErr w:type="spellEnd"/>
      <w:r w:rsidRPr="00406042">
        <w:t xml:space="preserve"> </w:t>
      </w:r>
      <w:proofErr w:type="spellStart"/>
      <w:r w:rsidRPr="00406042">
        <w:t>засобів</w:t>
      </w:r>
      <w:proofErr w:type="spellEnd"/>
      <w:r w:rsidRPr="00406042">
        <w:t xml:space="preserve">, </w:t>
      </w:r>
      <w:proofErr w:type="spellStart"/>
      <w:r w:rsidRPr="00406042">
        <w:t>обчислена</w:t>
      </w:r>
      <w:proofErr w:type="spellEnd"/>
      <w:r w:rsidRPr="00406042">
        <w:t xml:space="preserve"> </w:t>
      </w:r>
      <w:proofErr w:type="spellStart"/>
      <w:r w:rsidRPr="00406042">
        <w:t>відповідно</w:t>
      </w:r>
      <w:proofErr w:type="spellEnd"/>
      <w:r w:rsidRPr="00406042">
        <w:t xml:space="preserve"> до </w:t>
      </w:r>
      <w:proofErr w:type="spellStart"/>
      <w:r w:rsidRPr="00406042">
        <w:t>податкової</w:t>
      </w:r>
      <w:proofErr w:type="spellEnd"/>
      <w:r w:rsidRPr="00406042">
        <w:t xml:space="preserve"> </w:t>
      </w:r>
      <w:proofErr w:type="spellStart"/>
      <w:r w:rsidRPr="00406042">
        <w:t>декларації</w:t>
      </w:r>
      <w:proofErr w:type="spellEnd"/>
      <w:r w:rsidRPr="00406042">
        <w:t xml:space="preserve"> за </w:t>
      </w:r>
      <w:proofErr w:type="spellStart"/>
      <w:r w:rsidRPr="00406042">
        <w:t>звітний</w:t>
      </w:r>
      <w:proofErr w:type="spellEnd"/>
      <w:r w:rsidRPr="00406042">
        <w:t xml:space="preserve"> (</w:t>
      </w:r>
      <w:proofErr w:type="spellStart"/>
      <w:r w:rsidRPr="00406042">
        <w:t>податковий</w:t>
      </w:r>
      <w:proofErr w:type="spellEnd"/>
      <w:r w:rsidRPr="00406042">
        <w:t xml:space="preserve">) квартал, </w:t>
      </w:r>
      <w:proofErr w:type="spellStart"/>
      <w:r w:rsidRPr="00406042">
        <w:t>сплачується</w:t>
      </w:r>
      <w:proofErr w:type="spellEnd"/>
      <w:r w:rsidRPr="00406042">
        <w:t xml:space="preserve"> </w:t>
      </w:r>
      <w:proofErr w:type="spellStart"/>
      <w:r w:rsidRPr="00406042">
        <w:t>щоквартально</w:t>
      </w:r>
      <w:proofErr w:type="spellEnd"/>
      <w:r w:rsidRPr="00406042">
        <w:t xml:space="preserve">, у </w:t>
      </w:r>
      <w:proofErr w:type="spellStart"/>
      <w:r w:rsidRPr="00406042">
        <w:t>визначений</w:t>
      </w:r>
      <w:proofErr w:type="spellEnd"/>
      <w:r w:rsidRPr="00406042">
        <w:t xml:space="preserve"> для квартального </w:t>
      </w:r>
      <w:proofErr w:type="spellStart"/>
      <w:r w:rsidRPr="00406042">
        <w:t>звітного</w:t>
      </w:r>
      <w:proofErr w:type="spellEnd"/>
      <w:r w:rsidRPr="00406042">
        <w:t xml:space="preserve"> (</w:t>
      </w:r>
      <w:proofErr w:type="spellStart"/>
      <w:r w:rsidRPr="00406042">
        <w:t>податкового</w:t>
      </w:r>
      <w:proofErr w:type="spellEnd"/>
      <w:r w:rsidRPr="00406042">
        <w:t xml:space="preserve">) </w:t>
      </w:r>
      <w:proofErr w:type="spellStart"/>
      <w:r w:rsidRPr="00406042">
        <w:t>періоду</w:t>
      </w:r>
      <w:proofErr w:type="spellEnd"/>
      <w:r w:rsidRPr="00406042">
        <w:t xml:space="preserve"> строк, за </w:t>
      </w:r>
      <w:proofErr w:type="spellStart"/>
      <w:r w:rsidRPr="00406042">
        <w:t>місцезнаходженням</w:t>
      </w:r>
      <w:proofErr w:type="spellEnd"/>
      <w:r w:rsidRPr="00406042">
        <w:t xml:space="preserve"> </w:t>
      </w:r>
      <w:proofErr w:type="spellStart"/>
      <w:r w:rsidRPr="00406042">
        <w:t>об’єкта</w:t>
      </w:r>
      <w:proofErr w:type="spellEnd"/>
      <w:r w:rsidRPr="00406042">
        <w:t xml:space="preserve"> </w:t>
      </w:r>
      <w:proofErr w:type="spellStart"/>
      <w:r w:rsidRPr="00406042">
        <w:t>оподаткування</w:t>
      </w:r>
      <w:proofErr w:type="spellEnd"/>
      <w:r w:rsidRPr="00406042">
        <w:t>.</w:t>
      </w:r>
    </w:p>
    <w:p w14:paraId="5991C52E" w14:textId="77777777" w:rsidR="00406042" w:rsidRPr="00406042" w:rsidRDefault="00406042" w:rsidP="00406042">
      <w:pPr>
        <w:pStyle w:val="rvps2"/>
        <w:shd w:val="clear" w:color="auto" w:fill="FFFFFF"/>
        <w:spacing w:before="0" w:beforeAutospacing="0" w:after="150" w:afterAutospacing="0"/>
        <w:ind w:firstLine="705"/>
        <w:contextualSpacing/>
        <w:jc w:val="both"/>
      </w:pPr>
      <w:bookmarkStart w:id="16" w:name="n11927"/>
      <w:bookmarkEnd w:id="16"/>
      <w:proofErr w:type="spellStart"/>
      <w:r w:rsidRPr="00406042">
        <w:t>Платник</w:t>
      </w:r>
      <w:proofErr w:type="spellEnd"/>
      <w:r w:rsidRPr="00406042">
        <w:t xml:space="preserve"> </w:t>
      </w:r>
      <w:proofErr w:type="spellStart"/>
      <w:r w:rsidRPr="00406042">
        <w:t>збору</w:t>
      </w:r>
      <w:proofErr w:type="spellEnd"/>
      <w:r w:rsidRPr="00406042">
        <w:t xml:space="preserve">, </w:t>
      </w:r>
      <w:proofErr w:type="spellStart"/>
      <w:r w:rsidRPr="00406042">
        <w:t>який</w:t>
      </w:r>
      <w:proofErr w:type="spellEnd"/>
      <w:r w:rsidRPr="00406042">
        <w:t xml:space="preserve"> </w:t>
      </w:r>
      <w:proofErr w:type="spellStart"/>
      <w:r w:rsidRPr="00406042">
        <w:t>має</w:t>
      </w:r>
      <w:proofErr w:type="spellEnd"/>
      <w:r w:rsidRPr="00406042">
        <w:t xml:space="preserve"> </w:t>
      </w:r>
      <w:proofErr w:type="spellStart"/>
      <w:r w:rsidRPr="00406042">
        <w:t>підрозділ</w:t>
      </w:r>
      <w:proofErr w:type="spellEnd"/>
      <w:r w:rsidRPr="00406042">
        <w:t xml:space="preserve"> </w:t>
      </w:r>
      <w:proofErr w:type="gramStart"/>
      <w:r w:rsidRPr="00406042">
        <w:t>без статусу</w:t>
      </w:r>
      <w:proofErr w:type="gramEnd"/>
      <w:r w:rsidRPr="00406042">
        <w:t xml:space="preserve"> </w:t>
      </w:r>
      <w:proofErr w:type="spellStart"/>
      <w:r w:rsidRPr="00406042">
        <w:t>юридичної</w:t>
      </w:r>
      <w:proofErr w:type="spellEnd"/>
      <w:r w:rsidRPr="00406042">
        <w:t xml:space="preserve"> особи, </w:t>
      </w:r>
      <w:proofErr w:type="spellStart"/>
      <w:r w:rsidRPr="00406042">
        <w:t>що</w:t>
      </w:r>
      <w:proofErr w:type="spellEnd"/>
      <w:r w:rsidRPr="00406042">
        <w:t xml:space="preserve"> </w:t>
      </w:r>
      <w:proofErr w:type="spellStart"/>
      <w:r w:rsidRPr="00406042">
        <w:t>провадить</w:t>
      </w:r>
      <w:proofErr w:type="spellEnd"/>
      <w:r w:rsidRPr="00406042">
        <w:t xml:space="preserve"> </w:t>
      </w:r>
      <w:proofErr w:type="spellStart"/>
      <w:r w:rsidRPr="00406042">
        <w:t>діяльність</w:t>
      </w:r>
      <w:proofErr w:type="spellEnd"/>
      <w:r w:rsidRPr="00406042">
        <w:t xml:space="preserve"> </w:t>
      </w:r>
      <w:proofErr w:type="spellStart"/>
      <w:r w:rsidRPr="00406042">
        <w:t>із</w:t>
      </w:r>
      <w:proofErr w:type="spellEnd"/>
      <w:r w:rsidRPr="00406042">
        <w:t xml:space="preserve"> </w:t>
      </w:r>
      <w:proofErr w:type="spellStart"/>
      <w:r w:rsidRPr="00406042">
        <w:t>забезпечення</w:t>
      </w:r>
      <w:proofErr w:type="spellEnd"/>
      <w:r w:rsidRPr="00406042">
        <w:t xml:space="preserve"> </w:t>
      </w:r>
      <w:proofErr w:type="spellStart"/>
      <w:r w:rsidRPr="00406042">
        <w:t>паркування</w:t>
      </w:r>
      <w:proofErr w:type="spellEnd"/>
      <w:r w:rsidRPr="00406042">
        <w:t xml:space="preserve"> </w:t>
      </w:r>
      <w:proofErr w:type="spellStart"/>
      <w:r w:rsidRPr="00406042">
        <w:t>транспортних</w:t>
      </w:r>
      <w:proofErr w:type="spellEnd"/>
      <w:r w:rsidRPr="00406042">
        <w:t xml:space="preserve"> </w:t>
      </w:r>
      <w:proofErr w:type="spellStart"/>
      <w:r w:rsidRPr="00406042">
        <w:t>засобів</w:t>
      </w:r>
      <w:proofErr w:type="spellEnd"/>
      <w:r w:rsidRPr="00406042">
        <w:t xml:space="preserve"> на </w:t>
      </w:r>
      <w:proofErr w:type="spellStart"/>
      <w:r w:rsidRPr="00406042">
        <w:t>земельній</w:t>
      </w:r>
      <w:proofErr w:type="spellEnd"/>
      <w:r w:rsidRPr="00406042">
        <w:t xml:space="preserve"> </w:t>
      </w:r>
      <w:proofErr w:type="spellStart"/>
      <w:r w:rsidRPr="00406042">
        <w:t>ділянці</w:t>
      </w:r>
      <w:proofErr w:type="spellEnd"/>
      <w:r w:rsidRPr="00406042">
        <w:t xml:space="preserve"> не за </w:t>
      </w:r>
      <w:proofErr w:type="spellStart"/>
      <w:r w:rsidRPr="00406042">
        <w:t>місцем</w:t>
      </w:r>
      <w:proofErr w:type="spellEnd"/>
      <w:r w:rsidRPr="00406042">
        <w:t xml:space="preserve"> </w:t>
      </w:r>
      <w:proofErr w:type="spellStart"/>
      <w:r w:rsidRPr="00406042">
        <w:t>реєстрації</w:t>
      </w:r>
      <w:proofErr w:type="spellEnd"/>
      <w:r w:rsidRPr="00406042">
        <w:t xml:space="preserve"> такого </w:t>
      </w:r>
      <w:proofErr w:type="spellStart"/>
      <w:r w:rsidRPr="00406042">
        <w:t>платника</w:t>
      </w:r>
      <w:proofErr w:type="spellEnd"/>
      <w:r w:rsidRPr="00406042">
        <w:t xml:space="preserve"> </w:t>
      </w:r>
      <w:proofErr w:type="spellStart"/>
      <w:r w:rsidRPr="00406042">
        <w:t>збору</w:t>
      </w:r>
      <w:proofErr w:type="spellEnd"/>
      <w:r w:rsidRPr="00406042">
        <w:t xml:space="preserve">, </w:t>
      </w:r>
      <w:proofErr w:type="spellStart"/>
      <w:r w:rsidRPr="00406042">
        <w:t>зобов’язаний</w:t>
      </w:r>
      <w:proofErr w:type="spellEnd"/>
      <w:r w:rsidRPr="00406042">
        <w:t xml:space="preserve"> </w:t>
      </w:r>
      <w:proofErr w:type="spellStart"/>
      <w:r w:rsidRPr="00406042">
        <w:t>зареєструвати</w:t>
      </w:r>
      <w:proofErr w:type="spellEnd"/>
      <w:r w:rsidRPr="00406042">
        <w:t xml:space="preserve"> </w:t>
      </w:r>
      <w:proofErr w:type="spellStart"/>
      <w:r w:rsidRPr="00406042">
        <w:t>такий</w:t>
      </w:r>
      <w:proofErr w:type="spellEnd"/>
      <w:r w:rsidRPr="00406042">
        <w:t xml:space="preserve"> </w:t>
      </w:r>
      <w:proofErr w:type="spellStart"/>
      <w:r w:rsidRPr="00406042">
        <w:t>підрозділ</w:t>
      </w:r>
      <w:proofErr w:type="spellEnd"/>
      <w:r w:rsidRPr="00406042">
        <w:t xml:space="preserve"> як </w:t>
      </w:r>
      <w:proofErr w:type="spellStart"/>
      <w:r w:rsidRPr="00406042">
        <w:t>платника</w:t>
      </w:r>
      <w:proofErr w:type="spellEnd"/>
      <w:r w:rsidRPr="00406042">
        <w:t xml:space="preserve"> </w:t>
      </w:r>
      <w:proofErr w:type="spellStart"/>
      <w:r w:rsidRPr="00406042">
        <w:t>збору</w:t>
      </w:r>
      <w:proofErr w:type="spellEnd"/>
      <w:r w:rsidRPr="00406042">
        <w:t xml:space="preserve"> у </w:t>
      </w:r>
      <w:proofErr w:type="spellStart"/>
      <w:r w:rsidRPr="00406042">
        <w:t>контролюючому</w:t>
      </w:r>
      <w:proofErr w:type="spellEnd"/>
      <w:r w:rsidRPr="00406042">
        <w:t xml:space="preserve"> </w:t>
      </w:r>
      <w:proofErr w:type="spellStart"/>
      <w:r w:rsidRPr="00406042">
        <w:t>органі</w:t>
      </w:r>
      <w:proofErr w:type="spellEnd"/>
      <w:r w:rsidRPr="00406042">
        <w:t xml:space="preserve"> за </w:t>
      </w:r>
      <w:proofErr w:type="spellStart"/>
      <w:r w:rsidRPr="00406042">
        <w:t>місцезнаходженням</w:t>
      </w:r>
      <w:proofErr w:type="spellEnd"/>
      <w:r w:rsidRPr="00406042">
        <w:t xml:space="preserve"> </w:t>
      </w:r>
      <w:proofErr w:type="spellStart"/>
      <w:r w:rsidRPr="00406042">
        <w:t>земельної</w:t>
      </w:r>
      <w:proofErr w:type="spellEnd"/>
      <w:r w:rsidRPr="00406042">
        <w:t xml:space="preserve"> </w:t>
      </w:r>
      <w:proofErr w:type="spellStart"/>
      <w:r w:rsidRPr="00406042">
        <w:t>ділянки</w:t>
      </w:r>
      <w:proofErr w:type="spellEnd"/>
      <w:r w:rsidRPr="00406042">
        <w:t>.</w:t>
      </w:r>
    </w:p>
    <w:p w14:paraId="484657DE" w14:textId="77777777" w:rsidR="00406042" w:rsidRPr="00406042" w:rsidRDefault="00406042" w:rsidP="00406042">
      <w:pPr>
        <w:pStyle w:val="rvps2"/>
        <w:shd w:val="clear" w:color="auto" w:fill="FFFFFF"/>
        <w:spacing w:before="0" w:beforeAutospacing="0" w:after="150" w:afterAutospacing="0"/>
        <w:ind w:firstLine="705"/>
        <w:contextualSpacing/>
        <w:jc w:val="both"/>
      </w:pPr>
      <w:bookmarkStart w:id="17" w:name="n11928"/>
      <w:bookmarkEnd w:id="17"/>
      <w:proofErr w:type="spellStart"/>
      <w:r w:rsidRPr="00406042">
        <w:t>Базовий</w:t>
      </w:r>
      <w:proofErr w:type="spellEnd"/>
      <w:r w:rsidRPr="00406042">
        <w:t xml:space="preserve"> </w:t>
      </w:r>
      <w:proofErr w:type="spellStart"/>
      <w:r w:rsidRPr="00406042">
        <w:t>податковий</w:t>
      </w:r>
      <w:proofErr w:type="spellEnd"/>
      <w:r w:rsidRPr="00406042">
        <w:t xml:space="preserve"> (</w:t>
      </w:r>
      <w:proofErr w:type="spellStart"/>
      <w:r w:rsidRPr="00406042">
        <w:t>звітний</w:t>
      </w:r>
      <w:proofErr w:type="spellEnd"/>
      <w:r w:rsidRPr="00406042">
        <w:t xml:space="preserve">) </w:t>
      </w:r>
      <w:proofErr w:type="spellStart"/>
      <w:r w:rsidRPr="00406042">
        <w:t>період</w:t>
      </w:r>
      <w:proofErr w:type="spellEnd"/>
      <w:r w:rsidRPr="00406042">
        <w:t xml:space="preserve"> </w:t>
      </w:r>
      <w:proofErr w:type="spellStart"/>
      <w:r w:rsidRPr="00406042">
        <w:t>дорівнює</w:t>
      </w:r>
      <w:proofErr w:type="spellEnd"/>
      <w:r w:rsidRPr="00406042">
        <w:t xml:space="preserve"> календарному кварталу.</w:t>
      </w:r>
    </w:p>
    <w:p w14:paraId="41F8D7AE" w14:textId="4BFE6E2A" w:rsidR="00475015" w:rsidRPr="00406042" w:rsidRDefault="00475015" w:rsidP="00A82DD0">
      <w:pPr>
        <w:spacing w:after="0" w:line="240" w:lineRule="auto"/>
        <w:ind w:firstLine="709"/>
        <w:rPr>
          <w:rFonts w:ascii="Times New Roman" w:hAnsi="Times New Roman" w:cs="Times New Roman"/>
          <w:sz w:val="24"/>
          <w:szCs w:val="24"/>
        </w:rPr>
      </w:pPr>
    </w:p>
    <w:p w14:paraId="7AD521B0" w14:textId="5D7A545F" w:rsidR="008E0BF8" w:rsidRDefault="008E0BF8" w:rsidP="00A82DD0">
      <w:pPr>
        <w:spacing w:after="0" w:line="240" w:lineRule="auto"/>
        <w:ind w:firstLine="709"/>
        <w:rPr>
          <w:rFonts w:ascii="Times New Roman" w:hAnsi="Times New Roman" w:cs="Times New Roman"/>
          <w:sz w:val="24"/>
          <w:szCs w:val="24"/>
          <w:lang w:val="uk-UA"/>
        </w:rPr>
      </w:pPr>
    </w:p>
    <w:p w14:paraId="7EA17EA7" w14:textId="77777777" w:rsidR="00777709" w:rsidRDefault="00777709" w:rsidP="00A82DD0">
      <w:pPr>
        <w:spacing w:after="0" w:line="240" w:lineRule="auto"/>
        <w:ind w:firstLine="709"/>
        <w:rPr>
          <w:rFonts w:ascii="Times New Roman" w:hAnsi="Times New Roman" w:cs="Times New Roman"/>
          <w:sz w:val="24"/>
          <w:szCs w:val="24"/>
          <w:lang w:val="uk-UA"/>
        </w:rPr>
      </w:pPr>
    </w:p>
    <w:p w14:paraId="6993AE28" w14:textId="77777777" w:rsidR="00406042" w:rsidRPr="00406042" w:rsidRDefault="00406042" w:rsidP="00406042">
      <w:pPr>
        <w:ind w:left="567" w:right="-143" w:firstLine="567"/>
        <w:rPr>
          <w:rFonts w:ascii="Times New Roman" w:hAnsi="Times New Roman" w:cs="Times New Roman"/>
          <w:sz w:val="24"/>
          <w:szCs w:val="24"/>
        </w:rPr>
      </w:pPr>
      <w:proofErr w:type="spellStart"/>
      <w:r w:rsidRPr="00406042">
        <w:rPr>
          <w:rFonts w:ascii="Times New Roman" w:hAnsi="Times New Roman" w:cs="Times New Roman"/>
          <w:sz w:val="24"/>
          <w:szCs w:val="24"/>
        </w:rPr>
        <w:t>Міський</w:t>
      </w:r>
      <w:proofErr w:type="spellEnd"/>
      <w:r w:rsidRPr="00406042">
        <w:rPr>
          <w:rFonts w:ascii="Times New Roman" w:hAnsi="Times New Roman" w:cs="Times New Roman"/>
          <w:sz w:val="24"/>
          <w:szCs w:val="24"/>
        </w:rPr>
        <w:t xml:space="preserve"> голова</w:t>
      </w:r>
      <w:r w:rsidRPr="00406042">
        <w:rPr>
          <w:rFonts w:ascii="Times New Roman" w:hAnsi="Times New Roman" w:cs="Times New Roman"/>
          <w:sz w:val="24"/>
          <w:szCs w:val="24"/>
        </w:rPr>
        <w:tab/>
      </w:r>
      <w:r w:rsidRPr="00406042">
        <w:rPr>
          <w:rFonts w:ascii="Times New Roman" w:hAnsi="Times New Roman" w:cs="Times New Roman"/>
          <w:sz w:val="24"/>
          <w:szCs w:val="24"/>
        </w:rPr>
        <w:tab/>
      </w:r>
      <w:r w:rsidRPr="00406042">
        <w:rPr>
          <w:rFonts w:ascii="Times New Roman" w:hAnsi="Times New Roman" w:cs="Times New Roman"/>
          <w:sz w:val="24"/>
          <w:szCs w:val="24"/>
        </w:rPr>
        <w:tab/>
      </w:r>
      <w:r w:rsidRPr="00406042">
        <w:rPr>
          <w:rFonts w:ascii="Times New Roman" w:hAnsi="Times New Roman" w:cs="Times New Roman"/>
          <w:sz w:val="24"/>
          <w:szCs w:val="24"/>
        </w:rPr>
        <w:tab/>
      </w:r>
      <w:r w:rsidRPr="00406042">
        <w:rPr>
          <w:rFonts w:ascii="Times New Roman" w:hAnsi="Times New Roman" w:cs="Times New Roman"/>
          <w:sz w:val="24"/>
          <w:szCs w:val="24"/>
        </w:rPr>
        <w:tab/>
      </w:r>
      <w:r w:rsidRPr="00406042">
        <w:rPr>
          <w:rFonts w:ascii="Times New Roman" w:hAnsi="Times New Roman" w:cs="Times New Roman"/>
          <w:sz w:val="24"/>
          <w:szCs w:val="24"/>
        </w:rPr>
        <w:tab/>
      </w:r>
      <w:r w:rsidRPr="00406042">
        <w:rPr>
          <w:rFonts w:ascii="Times New Roman" w:hAnsi="Times New Roman" w:cs="Times New Roman"/>
          <w:sz w:val="24"/>
          <w:szCs w:val="24"/>
        </w:rPr>
        <w:tab/>
        <w:t>О.В. Туренко</w:t>
      </w:r>
    </w:p>
    <w:p w14:paraId="3903AF08" w14:textId="77777777" w:rsidR="008E0BF8" w:rsidRPr="008E0BF8" w:rsidRDefault="008E0BF8" w:rsidP="00A82DD0">
      <w:pPr>
        <w:spacing w:after="0" w:line="240" w:lineRule="auto"/>
        <w:ind w:firstLine="709"/>
        <w:rPr>
          <w:rFonts w:ascii="Times New Roman" w:hAnsi="Times New Roman" w:cs="Times New Roman"/>
          <w:sz w:val="24"/>
          <w:szCs w:val="24"/>
          <w:lang w:val="uk-UA"/>
        </w:rPr>
      </w:pPr>
    </w:p>
    <w:sectPr w:rsidR="008E0BF8" w:rsidRPr="008E0BF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71598" w14:textId="77777777" w:rsidR="005E68D3" w:rsidRDefault="005E68D3" w:rsidP="009210B1">
      <w:pPr>
        <w:spacing w:after="0" w:line="240" w:lineRule="auto"/>
      </w:pPr>
      <w:r>
        <w:separator/>
      </w:r>
    </w:p>
  </w:endnote>
  <w:endnote w:type="continuationSeparator" w:id="0">
    <w:p w14:paraId="42C68017" w14:textId="77777777" w:rsidR="005E68D3" w:rsidRDefault="005E68D3" w:rsidP="0092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3A2AA" w14:textId="77777777" w:rsidR="009210B1" w:rsidRDefault="009210B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289467"/>
      <w:docPartObj>
        <w:docPartGallery w:val="Page Numbers (Bottom of Page)"/>
        <w:docPartUnique/>
      </w:docPartObj>
    </w:sdtPr>
    <w:sdtEndPr/>
    <w:sdtContent>
      <w:p w14:paraId="4AFA8940" w14:textId="57307B7D" w:rsidR="009210B1" w:rsidRDefault="009210B1">
        <w:pPr>
          <w:pStyle w:val="a7"/>
          <w:jc w:val="center"/>
        </w:pPr>
        <w:r>
          <w:fldChar w:fldCharType="begin"/>
        </w:r>
        <w:r>
          <w:instrText>PAGE   \* MERGEFORMAT</w:instrText>
        </w:r>
        <w:r>
          <w:fldChar w:fldCharType="separate"/>
        </w:r>
        <w:r w:rsidR="005001D9">
          <w:rPr>
            <w:noProof/>
          </w:rPr>
          <w:t>2</w:t>
        </w:r>
        <w:r>
          <w:fldChar w:fldCharType="end"/>
        </w:r>
      </w:p>
    </w:sdtContent>
  </w:sdt>
  <w:p w14:paraId="41DF7AB6" w14:textId="77777777" w:rsidR="009210B1" w:rsidRDefault="009210B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D906E" w14:textId="77777777" w:rsidR="009210B1" w:rsidRDefault="009210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8571A" w14:textId="77777777" w:rsidR="005E68D3" w:rsidRDefault="005E68D3" w:rsidP="009210B1">
      <w:pPr>
        <w:spacing w:after="0" w:line="240" w:lineRule="auto"/>
      </w:pPr>
      <w:r>
        <w:separator/>
      </w:r>
    </w:p>
  </w:footnote>
  <w:footnote w:type="continuationSeparator" w:id="0">
    <w:p w14:paraId="736AE82D" w14:textId="77777777" w:rsidR="005E68D3" w:rsidRDefault="005E68D3" w:rsidP="00921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56ABB" w14:textId="77777777" w:rsidR="009210B1" w:rsidRDefault="009210B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EAB4A" w14:textId="77777777" w:rsidR="009210B1" w:rsidRDefault="009210B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2B3BD" w14:textId="77777777" w:rsidR="009210B1" w:rsidRDefault="009210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B311E"/>
    <w:multiLevelType w:val="hybridMultilevel"/>
    <w:tmpl w:val="99446FE2"/>
    <w:lvl w:ilvl="0" w:tplc="F8068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A7B0F70"/>
    <w:multiLevelType w:val="hybridMultilevel"/>
    <w:tmpl w:val="FF7AA40C"/>
    <w:lvl w:ilvl="0" w:tplc="E7E026AC">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1B"/>
    <w:rsid w:val="00136B82"/>
    <w:rsid w:val="001675D0"/>
    <w:rsid w:val="002A0394"/>
    <w:rsid w:val="0040361B"/>
    <w:rsid w:val="00406042"/>
    <w:rsid w:val="00420688"/>
    <w:rsid w:val="00475015"/>
    <w:rsid w:val="005001D9"/>
    <w:rsid w:val="005E68D3"/>
    <w:rsid w:val="005E7F45"/>
    <w:rsid w:val="00777709"/>
    <w:rsid w:val="00804833"/>
    <w:rsid w:val="008E0BF8"/>
    <w:rsid w:val="009210B1"/>
    <w:rsid w:val="00926C1B"/>
    <w:rsid w:val="009772CD"/>
    <w:rsid w:val="00A82DD0"/>
    <w:rsid w:val="00BB28BA"/>
    <w:rsid w:val="00CA0A8E"/>
    <w:rsid w:val="00CA1661"/>
    <w:rsid w:val="00D1027A"/>
    <w:rsid w:val="00D46859"/>
    <w:rsid w:val="00D71A42"/>
    <w:rsid w:val="00DE41AC"/>
    <w:rsid w:val="00E621A5"/>
    <w:rsid w:val="00EC3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17CB46"/>
  <w15:chartTrackingRefBased/>
  <w15:docId w15:val="{D596744E-89D5-47A2-B18D-CEDDC551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67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675D0"/>
  </w:style>
  <w:style w:type="paragraph" w:customStyle="1" w:styleId="rvps2">
    <w:name w:val="rvps2"/>
    <w:basedOn w:val="a"/>
    <w:rsid w:val="00167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75D0"/>
    <w:rPr>
      <w:color w:val="0000FF"/>
      <w:u w:val="single"/>
    </w:rPr>
  </w:style>
  <w:style w:type="character" w:customStyle="1" w:styleId="rvts46">
    <w:name w:val="rvts46"/>
    <w:basedOn w:val="a0"/>
    <w:rsid w:val="001675D0"/>
  </w:style>
  <w:style w:type="paragraph" w:styleId="a4">
    <w:name w:val="List Paragraph"/>
    <w:basedOn w:val="a"/>
    <w:uiPriority w:val="34"/>
    <w:qFormat/>
    <w:rsid w:val="00A82DD0"/>
    <w:pPr>
      <w:ind w:left="720"/>
      <w:contextualSpacing/>
    </w:pPr>
  </w:style>
  <w:style w:type="paragraph" w:styleId="a5">
    <w:name w:val="header"/>
    <w:basedOn w:val="a"/>
    <w:link w:val="a6"/>
    <w:uiPriority w:val="99"/>
    <w:unhideWhenUsed/>
    <w:rsid w:val="009210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10B1"/>
  </w:style>
  <w:style w:type="paragraph" w:styleId="a7">
    <w:name w:val="footer"/>
    <w:basedOn w:val="a"/>
    <w:link w:val="a8"/>
    <w:uiPriority w:val="99"/>
    <w:unhideWhenUsed/>
    <w:rsid w:val="009210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10B1"/>
  </w:style>
  <w:style w:type="paragraph" w:styleId="a9">
    <w:name w:val="No Spacing"/>
    <w:uiPriority w:val="1"/>
    <w:qFormat/>
    <w:rsid w:val="00E621A5"/>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CA166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A1661"/>
    <w:rPr>
      <w:rFonts w:ascii="Segoe UI" w:hAnsi="Segoe UI" w:cs="Segoe UI"/>
      <w:sz w:val="18"/>
      <w:szCs w:val="18"/>
    </w:rPr>
  </w:style>
  <w:style w:type="paragraph" w:customStyle="1" w:styleId="StyleZakonu">
    <w:name w:val="StyleZakonu"/>
    <w:basedOn w:val="a"/>
    <w:link w:val="StyleZakonu0"/>
    <w:rsid w:val="00406042"/>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StyleZakonu0">
    <w:name w:val="StyleZakonu Знак"/>
    <w:link w:val="StyleZakonu"/>
    <w:locked/>
    <w:rsid w:val="00406042"/>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427840">
      <w:bodyDiv w:val="1"/>
      <w:marLeft w:val="0"/>
      <w:marRight w:val="0"/>
      <w:marTop w:val="0"/>
      <w:marBottom w:val="0"/>
      <w:divBdr>
        <w:top w:val="none" w:sz="0" w:space="0" w:color="auto"/>
        <w:left w:val="none" w:sz="0" w:space="0" w:color="auto"/>
        <w:bottom w:val="none" w:sz="0" w:space="0" w:color="auto"/>
        <w:right w:val="none" w:sz="0" w:space="0" w:color="auto"/>
      </w:divBdr>
    </w:div>
    <w:div w:id="15631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75-1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akon.rada.gov.ua/laws/show/2755-1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961</TotalTime>
  <Pages>2</Pages>
  <Words>724</Words>
  <Characters>4132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Анна Сураєва</cp:lastModifiedBy>
  <cp:revision>17</cp:revision>
  <cp:lastPrinted>2021-05-21T11:33:00Z</cp:lastPrinted>
  <dcterms:created xsi:type="dcterms:W3CDTF">2020-04-26T12:23:00Z</dcterms:created>
  <dcterms:modified xsi:type="dcterms:W3CDTF">2021-05-21T11:33:00Z</dcterms:modified>
</cp:coreProperties>
</file>