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B2" w:rsidRPr="00CD0C2B" w:rsidRDefault="006A29B2" w:rsidP="00584BDC">
      <w:pPr>
        <w:pStyle w:val="rvps7"/>
        <w:shd w:val="clear" w:color="auto" w:fill="FFFFFF"/>
        <w:spacing w:before="0" w:beforeAutospacing="0" w:after="0" w:afterAutospacing="0"/>
        <w:ind w:left="5103"/>
        <w:rPr>
          <w:rStyle w:val="rvts15"/>
          <w:bCs/>
          <w:color w:val="000000"/>
          <w:lang w:val="en-US"/>
        </w:rPr>
      </w:pPr>
      <w:r w:rsidRPr="00CF1DF0">
        <w:rPr>
          <w:rStyle w:val="rvts15"/>
          <w:bCs/>
          <w:color w:val="000000"/>
          <w:lang w:val="uk-UA"/>
        </w:rPr>
        <w:t xml:space="preserve">Додаток </w:t>
      </w:r>
      <w:r w:rsidR="00CD0C2B">
        <w:rPr>
          <w:rStyle w:val="rvts15"/>
          <w:bCs/>
          <w:color w:val="000000"/>
          <w:lang w:val="en-US"/>
        </w:rPr>
        <w:t>4</w:t>
      </w:r>
      <w:bookmarkStart w:id="0" w:name="_GoBack"/>
      <w:bookmarkEnd w:id="0"/>
    </w:p>
    <w:p w:rsidR="006A29B2" w:rsidRPr="00CF1DF0" w:rsidRDefault="006A29B2" w:rsidP="00584BDC">
      <w:pPr>
        <w:pStyle w:val="rvps7"/>
        <w:shd w:val="clear" w:color="auto" w:fill="FFFFFF"/>
        <w:spacing w:before="0" w:beforeAutospacing="0" w:after="0" w:afterAutospacing="0"/>
        <w:ind w:left="5103"/>
        <w:rPr>
          <w:rStyle w:val="rvts15"/>
          <w:bCs/>
          <w:color w:val="000000"/>
          <w:lang w:val="uk-UA"/>
        </w:rPr>
      </w:pPr>
      <w:r w:rsidRPr="00CF1DF0">
        <w:rPr>
          <w:rStyle w:val="rvts15"/>
          <w:bCs/>
          <w:color w:val="000000"/>
          <w:lang w:val="uk-UA"/>
        </w:rPr>
        <w:t>ЗАТВЕРДЖЕНО</w:t>
      </w:r>
    </w:p>
    <w:p w:rsidR="00A37EE2" w:rsidRDefault="006A29B2" w:rsidP="00584BDC">
      <w:pPr>
        <w:pStyle w:val="rvps7"/>
        <w:shd w:val="clear" w:color="auto" w:fill="FFFFFF"/>
        <w:spacing w:before="0" w:beforeAutospacing="0" w:after="0" w:afterAutospacing="0"/>
        <w:ind w:left="5103"/>
        <w:rPr>
          <w:rStyle w:val="rvts15"/>
          <w:bCs/>
          <w:color w:val="000000"/>
          <w:lang w:val="uk-UA"/>
        </w:rPr>
      </w:pPr>
      <w:r w:rsidRPr="00CF1DF0">
        <w:rPr>
          <w:rStyle w:val="rvts15"/>
          <w:bCs/>
          <w:color w:val="000000"/>
          <w:lang w:val="uk-UA"/>
        </w:rPr>
        <w:t xml:space="preserve">Рішенням </w:t>
      </w:r>
      <w:r w:rsidR="006F4B4F">
        <w:rPr>
          <w:rStyle w:val="rvts15"/>
          <w:bCs/>
          <w:color w:val="000000"/>
          <w:lang w:val="uk-UA"/>
        </w:rPr>
        <w:t>__</w:t>
      </w:r>
      <w:r w:rsidRPr="00CF1DF0">
        <w:rPr>
          <w:rStyle w:val="rvts15"/>
          <w:bCs/>
          <w:color w:val="000000"/>
          <w:lang w:val="uk-UA"/>
        </w:rPr>
        <w:t xml:space="preserve"> сесії Української міської ради VII</w:t>
      </w:r>
      <w:r w:rsidR="006F4B4F">
        <w:rPr>
          <w:rStyle w:val="rvts15"/>
          <w:bCs/>
          <w:color w:val="000000"/>
          <w:lang w:val="uk-UA"/>
        </w:rPr>
        <w:t>І</w:t>
      </w:r>
      <w:r w:rsidRPr="00CF1DF0">
        <w:rPr>
          <w:rStyle w:val="rvts15"/>
          <w:bCs/>
          <w:color w:val="000000"/>
          <w:lang w:val="uk-UA"/>
        </w:rPr>
        <w:t xml:space="preserve"> скликання від </w:t>
      </w:r>
      <w:r w:rsidR="006F4B4F">
        <w:rPr>
          <w:rStyle w:val="rvts15"/>
          <w:bCs/>
          <w:color w:val="000000"/>
          <w:lang w:val="uk-UA"/>
        </w:rPr>
        <w:t>_________</w:t>
      </w:r>
      <w:r w:rsidRPr="00CF1DF0">
        <w:rPr>
          <w:rStyle w:val="rvts15"/>
          <w:bCs/>
          <w:color w:val="000000"/>
          <w:lang w:val="uk-UA"/>
        </w:rPr>
        <w:t>202</w:t>
      </w:r>
      <w:r w:rsidR="006F4B4F">
        <w:rPr>
          <w:rStyle w:val="rvts15"/>
          <w:bCs/>
          <w:color w:val="000000"/>
          <w:lang w:val="uk-UA"/>
        </w:rPr>
        <w:t>1</w:t>
      </w:r>
      <w:r w:rsidRPr="00CF1DF0">
        <w:rPr>
          <w:rStyle w:val="rvts15"/>
          <w:bCs/>
          <w:color w:val="000000"/>
          <w:lang w:val="uk-UA"/>
        </w:rPr>
        <w:t>р. «Про встановлення ставок та пільг</w:t>
      </w:r>
    </w:p>
    <w:p w:rsidR="00A37EE2" w:rsidRDefault="006A29B2" w:rsidP="00584BDC">
      <w:pPr>
        <w:pStyle w:val="rvps7"/>
        <w:shd w:val="clear" w:color="auto" w:fill="FFFFFF"/>
        <w:spacing w:before="0" w:beforeAutospacing="0" w:after="0" w:afterAutospacing="0"/>
        <w:ind w:left="5103"/>
        <w:rPr>
          <w:rStyle w:val="rvts15"/>
          <w:bCs/>
          <w:color w:val="000000"/>
          <w:lang w:val="uk-UA"/>
        </w:rPr>
      </w:pPr>
      <w:r w:rsidRPr="00CF1DF0">
        <w:rPr>
          <w:rStyle w:val="rvts15"/>
          <w:bCs/>
          <w:color w:val="000000"/>
          <w:lang w:val="uk-UA"/>
        </w:rPr>
        <w:t xml:space="preserve">із сплати </w:t>
      </w:r>
      <w:r>
        <w:rPr>
          <w:rStyle w:val="rvts15"/>
          <w:bCs/>
          <w:color w:val="000000"/>
          <w:lang w:val="uk-UA"/>
        </w:rPr>
        <w:t xml:space="preserve">земельного </w:t>
      </w:r>
      <w:r w:rsidRPr="00CF1DF0">
        <w:rPr>
          <w:rStyle w:val="rvts15"/>
          <w:bCs/>
          <w:color w:val="000000"/>
          <w:lang w:val="uk-UA"/>
        </w:rPr>
        <w:t>податку</w:t>
      </w:r>
    </w:p>
    <w:p w:rsidR="006A29B2" w:rsidRPr="00CF1DF0" w:rsidRDefault="006A29B2" w:rsidP="00584BDC">
      <w:pPr>
        <w:pStyle w:val="rvps7"/>
        <w:shd w:val="clear" w:color="auto" w:fill="FFFFFF"/>
        <w:spacing w:before="0" w:beforeAutospacing="0" w:after="0" w:afterAutospacing="0"/>
        <w:ind w:left="5103"/>
        <w:rPr>
          <w:rStyle w:val="rvts15"/>
          <w:bCs/>
          <w:color w:val="000000"/>
          <w:lang w:val="uk-UA"/>
        </w:rPr>
      </w:pPr>
      <w:r w:rsidRPr="00CF1DF0">
        <w:rPr>
          <w:rStyle w:val="rvts15"/>
          <w:bCs/>
          <w:color w:val="000000"/>
          <w:lang w:val="uk-UA"/>
        </w:rPr>
        <w:t xml:space="preserve">на території Української міської </w:t>
      </w:r>
      <w:r w:rsidR="006F4B4F">
        <w:rPr>
          <w:rStyle w:val="rvts15"/>
          <w:bCs/>
          <w:color w:val="000000"/>
          <w:lang w:val="uk-UA"/>
        </w:rPr>
        <w:t>територіальної громади</w:t>
      </w:r>
      <w:r w:rsidRPr="00CF1DF0">
        <w:rPr>
          <w:rStyle w:val="rvts15"/>
          <w:bCs/>
          <w:color w:val="000000"/>
          <w:lang w:val="uk-UA"/>
        </w:rPr>
        <w:t>»</w:t>
      </w:r>
    </w:p>
    <w:p w:rsidR="004716B6" w:rsidRDefault="004716B6" w:rsidP="004716B6">
      <w:pPr>
        <w:jc w:val="center"/>
        <w:rPr>
          <w:b/>
          <w:szCs w:val="28"/>
          <w:lang w:val="uk-UA"/>
        </w:rPr>
      </w:pPr>
    </w:p>
    <w:p w:rsidR="004716B6" w:rsidRPr="000F08EE" w:rsidRDefault="004716B6" w:rsidP="004716B6">
      <w:pPr>
        <w:jc w:val="center"/>
        <w:rPr>
          <w:b/>
          <w:szCs w:val="28"/>
          <w:lang w:val="uk-UA"/>
        </w:rPr>
      </w:pPr>
      <w:r w:rsidRPr="000F08EE">
        <w:rPr>
          <w:b/>
          <w:szCs w:val="28"/>
          <w:lang w:val="uk-UA"/>
        </w:rPr>
        <w:t>ПОЛОЖЕННЯ</w:t>
      </w:r>
    </w:p>
    <w:p w:rsidR="004716B6" w:rsidRPr="000F08EE" w:rsidRDefault="004716B6" w:rsidP="004716B6">
      <w:pPr>
        <w:jc w:val="center"/>
        <w:rPr>
          <w:b/>
          <w:szCs w:val="28"/>
          <w:lang w:val="uk-UA"/>
        </w:rPr>
      </w:pPr>
      <w:r w:rsidRPr="00D25F4B">
        <w:rPr>
          <w:b/>
          <w:szCs w:val="28"/>
          <w:lang w:val="uk-UA"/>
        </w:rPr>
        <w:t xml:space="preserve">про механізм справляння та порядок зарахування до бюджету сум </w:t>
      </w:r>
      <w:r w:rsidR="006A29B2">
        <w:rPr>
          <w:b/>
          <w:szCs w:val="28"/>
          <w:lang w:val="uk-UA"/>
        </w:rPr>
        <w:t xml:space="preserve">земельного </w:t>
      </w:r>
      <w:r w:rsidRPr="00D25F4B">
        <w:rPr>
          <w:b/>
          <w:szCs w:val="28"/>
          <w:lang w:val="uk-UA"/>
        </w:rPr>
        <w:t>податку</w:t>
      </w:r>
      <w:r w:rsidRPr="004716B6">
        <w:rPr>
          <w:b/>
          <w:szCs w:val="28"/>
          <w:lang w:val="uk-UA"/>
        </w:rPr>
        <w:t xml:space="preserve"> на території Української міської </w:t>
      </w:r>
      <w:r w:rsidR="006F4B4F">
        <w:rPr>
          <w:b/>
          <w:szCs w:val="28"/>
          <w:lang w:val="uk-UA"/>
        </w:rPr>
        <w:t>територіальної громади</w:t>
      </w:r>
    </w:p>
    <w:p w:rsidR="00AE75F3" w:rsidRDefault="00AE75F3">
      <w:pPr>
        <w:rPr>
          <w:lang w:val="uk-UA"/>
        </w:rPr>
      </w:pPr>
    </w:p>
    <w:p w:rsidR="004716B6" w:rsidRPr="00D04A4B" w:rsidRDefault="004716B6" w:rsidP="004716B6">
      <w:pPr>
        <w:jc w:val="center"/>
        <w:rPr>
          <w:b/>
          <w:bCs/>
          <w:lang w:val="uk-UA"/>
        </w:rPr>
      </w:pPr>
      <w:r w:rsidRPr="00D04A4B">
        <w:rPr>
          <w:b/>
          <w:bCs/>
          <w:lang w:val="uk-UA"/>
        </w:rPr>
        <w:t>1. Загальні положення.</w:t>
      </w:r>
    </w:p>
    <w:p w:rsidR="004716B6" w:rsidRPr="00D04A4B" w:rsidRDefault="004716B6" w:rsidP="004716B6">
      <w:pPr>
        <w:ind w:firstLine="720"/>
        <w:jc w:val="both"/>
        <w:rPr>
          <w:lang w:val="uk-UA"/>
        </w:rPr>
      </w:pPr>
      <w:r w:rsidRPr="00D04A4B">
        <w:rPr>
          <w:lang w:val="uk-UA"/>
        </w:rPr>
        <w:t xml:space="preserve">Положення про </w:t>
      </w:r>
      <w:r w:rsidRPr="004716B6">
        <w:rPr>
          <w:lang w:val="uk-UA"/>
        </w:rPr>
        <w:t xml:space="preserve">механізм справляння та порядок зарахування до бюджету сум </w:t>
      </w:r>
      <w:r w:rsidR="006A29B2">
        <w:rPr>
          <w:lang w:val="uk-UA"/>
        </w:rPr>
        <w:t xml:space="preserve">земельного </w:t>
      </w:r>
      <w:r w:rsidRPr="004716B6">
        <w:rPr>
          <w:lang w:val="uk-UA"/>
        </w:rPr>
        <w:t xml:space="preserve">податку на території Української міської </w:t>
      </w:r>
      <w:r w:rsidR="006F4B4F">
        <w:rPr>
          <w:rStyle w:val="rvts15"/>
          <w:bCs/>
          <w:color w:val="000000"/>
          <w:lang w:val="uk-UA"/>
        </w:rPr>
        <w:t>територіальної громади</w:t>
      </w:r>
      <w:r w:rsidRPr="004716B6">
        <w:rPr>
          <w:lang w:val="uk-UA"/>
        </w:rPr>
        <w:t xml:space="preserve"> </w:t>
      </w:r>
      <w:r w:rsidRPr="00D04A4B">
        <w:rPr>
          <w:lang w:val="uk-UA"/>
        </w:rPr>
        <w:t xml:space="preserve">(далі – Положення) розроблено відповідно до </w:t>
      </w:r>
      <w:r w:rsidRPr="00D04A4B">
        <w:rPr>
          <w:bCs/>
          <w:lang w:val="uk-UA"/>
        </w:rPr>
        <w:t xml:space="preserve">Податкового кодексу України </w:t>
      </w:r>
      <w:r w:rsidRPr="00D04A4B">
        <w:rPr>
          <w:lang w:val="uk-UA"/>
        </w:rPr>
        <w:t xml:space="preserve">та є обов’язковим до виконання юридичними та фізичними особами на території </w:t>
      </w:r>
      <w:r>
        <w:rPr>
          <w:lang w:val="uk-UA"/>
        </w:rPr>
        <w:t xml:space="preserve">Української міської </w:t>
      </w:r>
      <w:r w:rsidR="006F4B4F">
        <w:rPr>
          <w:rStyle w:val="rvts15"/>
          <w:bCs/>
          <w:color w:val="000000"/>
          <w:lang w:val="uk-UA"/>
        </w:rPr>
        <w:t>територіальної громади</w:t>
      </w:r>
      <w:r w:rsidRPr="00D04A4B">
        <w:rPr>
          <w:lang w:val="uk-UA"/>
        </w:rPr>
        <w:t>.</w:t>
      </w:r>
    </w:p>
    <w:p w:rsidR="00CD3350" w:rsidRPr="00D04A4B" w:rsidRDefault="00CD3350" w:rsidP="004716B6">
      <w:pPr>
        <w:ind w:firstLine="720"/>
        <w:jc w:val="both"/>
        <w:rPr>
          <w:lang w:val="uk-UA"/>
        </w:rPr>
      </w:pPr>
    </w:p>
    <w:p w:rsidR="004716B6" w:rsidRPr="00D04A4B" w:rsidRDefault="004716B6" w:rsidP="004716B6">
      <w:pPr>
        <w:jc w:val="center"/>
        <w:rPr>
          <w:b/>
          <w:bCs/>
          <w:lang w:val="uk-UA"/>
        </w:rPr>
      </w:pPr>
      <w:r w:rsidRPr="00D04A4B">
        <w:rPr>
          <w:b/>
          <w:bCs/>
          <w:lang w:val="uk-UA"/>
        </w:rPr>
        <w:t>2. Платники земельного податку.</w:t>
      </w:r>
    </w:p>
    <w:p w:rsidR="004716B6" w:rsidRPr="00D04A4B" w:rsidRDefault="004716B6" w:rsidP="00C705C6">
      <w:pPr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1" w:name="n6751"/>
      <w:bookmarkEnd w:id="1"/>
      <w:r w:rsidRPr="00D04A4B">
        <w:rPr>
          <w:color w:val="000000"/>
          <w:bdr w:val="none" w:sz="0" w:space="0" w:color="auto" w:frame="1"/>
          <w:lang w:val="uk-UA"/>
        </w:rPr>
        <w:t>2.1. Платниками земельного податку є:</w:t>
      </w:r>
    </w:p>
    <w:p w:rsidR="004716B6" w:rsidRPr="00D04A4B" w:rsidRDefault="004716B6" w:rsidP="00C705C6">
      <w:pPr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2" w:name="n6752"/>
      <w:bookmarkEnd w:id="2"/>
      <w:r w:rsidRPr="00D04A4B">
        <w:rPr>
          <w:color w:val="000000"/>
          <w:bdr w:val="none" w:sz="0" w:space="0" w:color="auto" w:frame="1"/>
          <w:lang w:val="uk-UA"/>
        </w:rPr>
        <w:t>2.1.1. власники земельних ділянок, земельних часток (паїв);</w:t>
      </w:r>
    </w:p>
    <w:p w:rsidR="004716B6" w:rsidRDefault="004716B6" w:rsidP="00C705C6">
      <w:pPr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bookmarkStart w:id="3" w:name="n6753"/>
      <w:bookmarkEnd w:id="3"/>
      <w:r w:rsidRPr="00D04A4B">
        <w:rPr>
          <w:color w:val="000000"/>
          <w:bdr w:val="none" w:sz="0" w:space="0" w:color="auto" w:frame="1"/>
          <w:lang w:val="uk-UA"/>
        </w:rPr>
        <w:t>2.1.2. землекористувачі.</w:t>
      </w:r>
    </w:p>
    <w:p w:rsidR="004716B6" w:rsidRDefault="004716B6" w:rsidP="004716B6">
      <w:pPr>
        <w:ind w:firstLine="72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716B6" w:rsidRPr="00BE6E9F" w:rsidRDefault="003531A1" w:rsidP="004716B6">
      <w:pPr>
        <w:jc w:val="center"/>
        <w:textAlignment w:val="baseline"/>
        <w:rPr>
          <w:color w:val="000000"/>
          <w:bdr w:val="none" w:sz="0" w:space="0" w:color="auto" w:frame="1"/>
          <w:lang w:val="uk-UA"/>
        </w:rPr>
      </w:pPr>
      <w:bookmarkStart w:id="4" w:name="n6754"/>
      <w:bookmarkStart w:id="5" w:name="n6756"/>
      <w:bookmarkEnd w:id="4"/>
      <w:bookmarkEnd w:id="5"/>
      <w:r>
        <w:rPr>
          <w:b/>
          <w:bCs/>
          <w:color w:val="000000"/>
          <w:lang w:val="uk-UA"/>
        </w:rPr>
        <w:t>3</w:t>
      </w:r>
      <w:r w:rsidR="004716B6" w:rsidRPr="00BE6E9F">
        <w:rPr>
          <w:b/>
          <w:bCs/>
          <w:color w:val="000000"/>
          <w:lang w:val="uk-UA"/>
        </w:rPr>
        <w:t>.</w:t>
      </w:r>
      <w:r w:rsidR="004716B6" w:rsidRPr="00BE6E9F">
        <w:rPr>
          <w:color w:val="000000"/>
          <w:lang w:val="uk-UA"/>
        </w:rPr>
        <w:t> </w:t>
      </w:r>
      <w:r w:rsidR="004716B6" w:rsidRPr="00BE6E9F">
        <w:rPr>
          <w:b/>
          <w:color w:val="000000"/>
          <w:bdr w:val="none" w:sz="0" w:space="0" w:color="auto" w:frame="1"/>
          <w:lang w:val="uk-UA"/>
        </w:rPr>
        <w:t>Об'єкти оподаткування</w:t>
      </w:r>
      <w:r>
        <w:rPr>
          <w:b/>
          <w:color w:val="000000"/>
          <w:bdr w:val="none" w:sz="0" w:space="0" w:color="auto" w:frame="1"/>
          <w:lang w:val="uk-UA"/>
        </w:rPr>
        <w:t xml:space="preserve"> земельним податком</w:t>
      </w:r>
      <w:r w:rsidR="004716B6">
        <w:rPr>
          <w:b/>
          <w:color w:val="000000"/>
          <w:bdr w:val="none" w:sz="0" w:space="0" w:color="auto" w:frame="1"/>
          <w:lang w:val="uk-UA"/>
        </w:rPr>
        <w:t>.</w:t>
      </w:r>
    </w:p>
    <w:p w:rsidR="003531A1" w:rsidRDefault="003531A1" w:rsidP="008D7861">
      <w:pPr>
        <w:textAlignment w:val="baseline"/>
        <w:rPr>
          <w:color w:val="000000"/>
          <w:bdr w:val="none" w:sz="0" w:space="0" w:color="auto" w:frame="1"/>
          <w:lang w:val="uk-UA"/>
        </w:rPr>
      </w:pPr>
      <w:bookmarkStart w:id="6" w:name="n6757"/>
      <w:bookmarkStart w:id="7" w:name="n6759"/>
      <w:bookmarkStart w:id="8" w:name="n6760"/>
      <w:bookmarkEnd w:id="6"/>
      <w:bookmarkEnd w:id="7"/>
      <w:bookmarkEnd w:id="8"/>
      <w:r>
        <w:rPr>
          <w:color w:val="000000"/>
          <w:bdr w:val="none" w:sz="0" w:space="0" w:color="auto" w:frame="1"/>
          <w:lang w:val="uk-UA"/>
        </w:rPr>
        <w:t>3.1. Об’єктами оподаткування земельним податком є:</w:t>
      </w:r>
    </w:p>
    <w:p w:rsidR="003531A1" w:rsidRPr="003531A1" w:rsidRDefault="003531A1" w:rsidP="008D7861">
      <w:pPr>
        <w:textAlignment w:val="baseline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3</w:t>
      </w:r>
      <w:r w:rsidRPr="003531A1">
        <w:rPr>
          <w:color w:val="000000"/>
          <w:bdr w:val="none" w:sz="0" w:space="0" w:color="auto" w:frame="1"/>
          <w:lang w:val="uk-UA"/>
        </w:rPr>
        <w:t>.1.</w:t>
      </w:r>
      <w:r>
        <w:rPr>
          <w:color w:val="000000"/>
          <w:bdr w:val="none" w:sz="0" w:space="0" w:color="auto" w:frame="1"/>
          <w:lang w:val="uk-UA"/>
        </w:rPr>
        <w:t>1.</w:t>
      </w:r>
      <w:r w:rsidRPr="003531A1">
        <w:rPr>
          <w:color w:val="000000"/>
          <w:bdr w:val="none" w:sz="0" w:space="0" w:color="auto" w:frame="1"/>
          <w:lang w:val="uk-UA"/>
        </w:rPr>
        <w:t xml:space="preserve"> земельні ділянки, які перебувають у власності або користуванні;</w:t>
      </w:r>
    </w:p>
    <w:p w:rsidR="004716B6" w:rsidRDefault="003531A1" w:rsidP="008D7861">
      <w:pPr>
        <w:textAlignment w:val="baseline"/>
        <w:rPr>
          <w:b/>
          <w:bCs/>
          <w:color w:val="000000"/>
          <w:lang w:val="uk-UA"/>
        </w:rPr>
      </w:pPr>
      <w:r>
        <w:rPr>
          <w:color w:val="000000"/>
          <w:bdr w:val="none" w:sz="0" w:space="0" w:color="auto" w:frame="1"/>
          <w:lang w:val="uk-UA"/>
        </w:rPr>
        <w:t>3</w:t>
      </w:r>
      <w:r w:rsidRPr="003531A1">
        <w:rPr>
          <w:color w:val="000000"/>
          <w:bdr w:val="none" w:sz="0" w:space="0" w:color="auto" w:frame="1"/>
          <w:lang w:val="uk-UA"/>
        </w:rPr>
        <w:t>.</w:t>
      </w:r>
      <w:r>
        <w:rPr>
          <w:color w:val="000000"/>
          <w:bdr w:val="none" w:sz="0" w:space="0" w:color="auto" w:frame="1"/>
          <w:lang w:val="uk-UA"/>
        </w:rPr>
        <w:t>1.</w:t>
      </w:r>
      <w:r w:rsidRPr="003531A1">
        <w:rPr>
          <w:color w:val="000000"/>
          <w:bdr w:val="none" w:sz="0" w:space="0" w:color="auto" w:frame="1"/>
          <w:lang w:val="uk-UA"/>
        </w:rPr>
        <w:t>2. земельні частки (паї), які перебувають у власності.</w:t>
      </w:r>
    </w:p>
    <w:p w:rsidR="00CD3350" w:rsidRDefault="00CD3350" w:rsidP="004716B6">
      <w:pPr>
        <w:ind w:firstLine="720"/>
        <w:jc w:val="center"/>
        <w:textAlignment w:val="baseline"/>
        <w:rPr>
          <w:b/>
          <w:bCs/>
          <w:color w:val="000000"/>
          <w:lang w:val="uk-UA"/>
        </w:rPr>
      </w:pPr>
    </w:p>
    <w:p w:rsidR="004716B6" w:rsidRPr="00BE6E9F" w:rsidRDefault="009663C7" w:rsidP="004716B6">
      <w:pPr>
        <w:jc w:val="center"/>
        <w:textAlignment w:val="baseline"/>
        <w:rPr>
          <w:b/>
          <w:color w:val="000000"/>
          <w:bdr w:val="none" w:sz="0" w:space="0" w:color="auto" w:frame="1"/>
          <w:lang w:val="uk-UA"/>
        </w:rPr>
      </w:pPr>
      <w:r>
        <w:rPr>
          <w:b/>
          <w:bCs/>
          <w:color w:val="000000"/>
          <w:lang w:val="uk-UA"/>
        </w:rPr>
        <w:t>4</w:t>
      </w:r>
      <w:r w:rsidR="004716B6" w:rsidRPr="00BE6E9F">
        <w:rPr>
          <w:b/>
          <w:bCs/>
          <w:color w:val="000000"/>
          <w:lang w:val="uk-UA"/>
        </w:rPr>
        <w:t>.</w:t>
      </w:r>
      <w:r w:rsidR="004716B6" w:rsidRPr="00BE6E9F">
        <w:rPr>
          <w:color w:val="000000"/>
          <w:lang w:val="uk-UA"/>
        </w:rPr>
        <w:t> </w:t>
      </w:r>
      <w:r w:rsidR="004716B6" w:rsidRPr="00BE6E9F">
        <w:rPr>
          <w:b/>
          <w:color w:val="000000"/>
          <w:bdr w:val="none" w:sz="0" w:space="0" w:color="auto" w:frame="1"/>
          <w:lang w:val="uk-UA"/>
        </w:rPr>
        <w:t>База оподаткування</w:t>
      </w:r>
      <w:r w:rsidR="003531A1">
        <w:rPr>
          <w:b/>
          <w:color w:val="000000"/>
          <w:bdr w:val="none" w:sz="0" w:space="0" w:color="auto" w:frame="1"/>
          <w:lang w:val="uk-UA"/>
        </w:rPr>
        <w:t xml:space="preserve"> земельним податком</w:t>
      </w:r>
      <w:r w:rsidR="004716B6">
        <w:rPr>
          <w:b/>
          <w:color w:val="000000"/>
          <w:bdr w:val="none" w:sz="0" w:space="0" w:color="auto" w:frame="1"/>
          <w:lang w:val="uk-UA"/>
        </w:rPr>
        <w:t>.</w:t>
      </w:r>
    </w:p>
    <w:p w:rsidR="009663C7" w:rsidRDefault="009663C7" w:rsidP="008D7861">
      <w:pPr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 xml:space="preserve">4.1. </w:t>
      </w:r>
      <w:r w:rsidRPr="009663C7">
        <w:rPr>
          <w:color w:val="000000"/>
          <w:bdr w:val="none" w:sz="0" w:space="0" w:color="auto" w:frame="1"/>
          <w:lang w:val="uk-UA"/>
        </w:rPr>
        <w:t xml:space="preserve">Базою оподаткування </w:t>
      </w:r>
      <w:r>
        <w:rPr>
          <w:color w:val="000000"/>
          <w:bdr w:val="none" w:sz="0" w:space="0" w:color="auto" w:frame="1"/>
          <w:lang w:val="uk-UA"/>
        </w:rPr>
        <w:t xml:space="preserve">земельним податком </w:t>
      </w:r>
      <w:r w:rsidRPr="009663C7">
        <w:rPr>
          <w:color w:val="000000"/>
          <w:bdr w:val="none" w:sz="0" w:space="0" w:color="auto" w:frame="1"/>
          <w:lang w:val="uk-UA"/>
        </w:rPr>
        <w:t>є:</w:t>
      </w:r>
    </w:p>
    <w:p w:rsidR="003531A1" w:rsidRPr="003531A1" w:rsidRDefault="003531A1" w:rsidP="008D7861">
      <w:pPr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4</w:t>
      </w:r>
      <w:r w:rsidRPr="003531A1">
        <w:rPr>
          <w:color w:val="000000"/>
          <w:bdr w:val="none" w:sz="0" w:space="0" w:color="auto" w:frame="1"/>
          <w:lang w:val="uk-UA"/>
        </w:rPr>
        <w:t>.1.</w:t>
      </w:r>
      <w:r w:rsidR="009663C7">
        <w:rPr>
          <w:color w:val="000000"/>
          <w:bdr w:val="none" w:sz="0" w:space="0" w:color="auto" w:frame="1"/>
          <w:lang w:val="uk-UA"/>
        </w:rPr>
        <w:t>1.</w:t>
      </w:r>
      <w:r w:rsidRPr="003531A1">
        <w:rPr>
          <w:color w:val="000000"/>
          <w:bdr w:val="none" w:sz="0" w:space="0" w:color="auto" w:frame="1"/>
          <w:lang w:val="uk-UA"/>
        </w:rPr>
        <w:t xml:space="preserve"> нормативна грошова оцінка земельних ділянок з урахуванням коефіцієнта індексації, визначеного відповідно до порядку, встановленого цим розділом;</w:t>
      </w:r>
    </w:p>
    <w:p w:rsidR="004716B6" w:rsidRDefault="003531A1" w:rsidP="008D7861">
      <w:pPr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4</w:t>
      </w:r>
      <w:r w:rsidRPr="003531A1">
        <w:rPr>
          <w:color w:val="000000"/>
          <w:bdr w:val="none" w:sz="0" w:space="0" w:color="auto" w:frame="1"/>
          <w:lang w:val="uk-UA"/>
        </w:rPr>
        <w:t>.2.</w:t>
      </w:r>
      <w:r w:rsidR="009663C7">
        <w:rPr>
          <w:color w:val="000000"/>
          <w:bdr w:val="none" w:sz="0" w:space="0" w:color="auto" w:frame="1"/>
          <w:lang w:val="uk-UA"/>
        </w:rPr>
        <w:t xml:space="preserve">1. </w:t>
      </w:r>
      <w:r w:rsidRPr="003531A1">
        <w:rPr>
          <w:color w:val="000000"/>
          <w:bdr w:val="none" w:sz="0" w:space="0" w:color="auto" w:frame="1"/>
          <w:lang w:val="uk-UA"/>
        </w:rPr>
        <w:t>площа земельних ділянок, нормативну грошову оцінку яких не проведено.</w:t>
      </w:r>
    </w:p>
    <w:p w:rsidR="00CD3350" w:rsidRPr="00BE6E9F" w:rsidRDefault="00CD3350" w:rsidP="004716B6">
      <w:pPr>
        <w:ind w:firstLine="72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692A81" w:rsidRPr="00204F8C" w:rsidRDefault="00692A81" w:rsidP="007C6DF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</w:rPr>
      </w:pPr>
      <w:r w:rsidRPr="00204F8C">
        <w:rPr>
          <w:b/>
          <w:color w:val="000000"/>
        </w:rPr>
        <w:t xml:space="preserve">5. Ставки </w:t>
      </w:r>
      <w:r w:rsidR="00204F8C" w:rsidRPr="00204F8C">
        <w:rPr>
          <w:b/>
          <w:color w:val="000000"/>
        </w:rPr>
        <w:t>земельного</w:t>
      </w:r>
      <w:r w:rsidRPr="00204F8C">
        <w:rPr>
          <w:b/>
          <w:color w:val="000000"/>
        </w:rPr>
        <w:t xml:space="preserve"> </w:t>
      </w:r>
      <w:r w:rsidR="00204F8C" w:rsidRPr="00204F8C">
        <w:rPr>
          <w:b/>
          <w:color w:val="000000"/>
        </w:rPr>
        <w:t>податку</w:t>
      </w:r>
    </w:p>
    <w:p w:rsidR="00692A81" w:rsidRDefault="00692A81" w:rsidP="007C6DF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5.1. Ставка земельного податку за земельні ділянки, нормативну грошову оцінку яких проведено (незалежно від місцезнаходження)</w:t>
      </w:r>
      <w:r w:rsidR="007C6DF6">
        <w:rPr>
          <w:color w:val="000000"/>
        </w:rPr>
        <w:t>:</w:t>
      </w:r>
    </w:p>
    <w:p w:rsidR="00692A81" w:rsidRDefault="00692A81" w:rsidP="007C6DF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" w:name="n11935"/>
      <w:bookmarkStart w:id="10" w:name="n6777"/>
      <w:bookmarkEnd w:id="9"/>
      <w:bookmarkEnd w:id="10"/>
      <w:r>
        <w:rPr>
          <w:color w:val="000000"/>
        </w:rPr>
        <w:t>5.1.1. Ставка податку за земельні ділянки, нормативну грошову оцінку яких проведено, встановлюється у розмірі не більше 3 відсотків від їх нормативної грошової оцінки, для земель загального користування - не більше 1 відсотка від їх нормативної грошової оцінки, а для сільськогосподарських угідь - не менше 0,3 відсотка та не більше 1 відсотка від їх нормативної грошової оцінки, а для лісових земель - не більше 0,1 відсотка від їх нормативної грошової оцінки.</w:t>
      </w:r>
    </w:p>
    <w:p w:rsidR="00692A81" w:rsidRDefault="00692A81" w:rsidP="007C6DF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1" w:name="n6778"/>
      <w:bookmarkStart w:id="12" w:name="n11937"/>
      <w:bookmarkEnd w:id="11"/>
      <w:bookmarkEnd w:id="12"/>
      <w:r>
        <w:rPr>
          <w:color w:val="000000"/>
        </w:rPr>
        <w:t>5.1.2. Ставка податку встановлюється у розмірі не більше 12 відсотків від їх нормативної грошової оцінки за земельні ділянки, які перебувають у постійному користуванні суб’єктів господарювання (крім державної та комунальної форми власності).</w:t>
      </w:r>
    </w:p>
    <w:p w:rsidR="00692A81" w:rsidRDefault="00692A81" w:rsidP="007C6DF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5.2.</w:t>
      </w:r>
      <w:r w:rsidRPr="00692A81">
        <w:rPr>
          <w:color w:val="000000"/>
        </w:rPr>
        <w:t xml:space="preserve"> Ставки земельного податку за земельні ділянки, нормативну грошову оцінку яких </w:t>
      </w:r>
      <w:r>
        <w:rPr>
          <w:color w:val="000000"/>
        </w:rPr>
        <w:t>не проведено</w:t>
      </w:r>
      <w:r w:rsidR="007C6DF6">
        <w:rPr>
          <w:color w:val="000000"/>
        </w:rPr>
        <w:t>:</w:t>
      </w:r>
    </w:p>
    <w:p w:rsidR="00692A81" w:rsidRDefault="00692A81" w:rsidP="007C6DF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3" w:name="n6809"/>
      <w:bookmarkEnd w:id="13"/>
      <w:r>
        <w:rPr>
          <w:color w:val="000000"/>
        </w:rPr>
        <w:t xml:space="preserve">5.2.1. Ставка податку за земельні ділянки, розташовані за межами населених пунктів або в межах населених пунктів, встановлюється у розмірі не більше 5 відсотків від </w:t>
      </w:r>
      <w:r>
        <w:rPr>
          <w:color w:val="000000"/>
        </w:rPr>
        <w:lastRenderedPageBreak/>
        <w:t>нормативної грошової оцінки одиниці площі ріллі, а для сільськогосподарських угідь - не менше 0,3 відсотка та не більше 5 відсотків від нормативної грошової оцінки одиниці площі ріллі, а для лісових земель - не більше 0,1 відсотка від нормативної грошової оцінки площі ріллі.</w:t>
      </w:r>
    </w:p>
    <w:p w:rsidR="00692A81" w:rsidRDefault="00204F8C" w:rsidP="007C6DF6">
      <w:pPr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 xml:space="preserve">5.3. </w:t>
      </w:r>
      <w:r w:rsidR="00ED4F6A" w:rsidRPr="00ED4F6A">
        <w:rPr>
          <w:color w:val="000000"/>
          <w:bdr w:val="none" w:sz="0" w:space="0" w:color="auto" w:frame="1"/>
          <w:lang w:val="uk-UA"/>
        </w:rPr>
        <w:t xml:space="preserve">Ставки </w:t>
      </w:r>
      <w:r w:rsidR="000071FE">
        <w:rPr>
          <w:color w:val="000000"/>
          <w:bdr w:val="none" w:sz="0" w:space="0" w:color="auto" w:frame="1"/>
          <w:lang w:val="uk-UA"/>
        </w:rPr>
        <w:t>зі</w:t>
      </w:r>
      <w:r w:rsidR="00ED4F6A" w:rsidRPr="00ED4F6A">
        <w:rPr>
          <w:color w:val="000000"/>
          <w:bdr w:val="none" w:sz="0" w:space="0" w:color="auto" w:frame="1"/>
          <w:lang w:val="uk-UA"/>
        </w:rPr>
        <w:t xml:space="preserve"> сплати земельного податку</w:t>
      </w:r>
      <w:r>
        <w:rPr>
          <w:color w:val="000000"/>
          <w:bdr w:val="none" w:sz="0" w:space="0" w:color="auto" w:frame="1"/>
          <w:lang w:val="uk-UA"/>
        </w:rPr>
        <w:t xml:space="preserve">, що діють на </w:t>
      </w:r>
      <w:r w:rsidR="00ED4F6A" w:rsidRPr="00ED4F6A">
        <w:rPr>
          <w:color w:val="000000"/>
          <w:bdr w:val="none" w:sz="0" w:space="0" w:color="auto" w:frame="1"/>
          <w:lang w:val="uk-UA"/>
        </w:rPr>
        <w:t xml:space="preserve">території Української міської </w:t>
      </w:r>
      <w:r w:rsidR="006F4B4F">
        <w:rPr>
          <w:rStyle w:val="rvts15"/>
          <w:bCs/>
          <w:color w:val="000000"/>
          <w:lang w:val="uk-UA"/>
        </w:rPr>
        <w:t>територіальної громади</w:t>
      </w:r>
      <w:r w:rsidR="00ED4F6A" w:rsidRPr="00ED4F6A">
        <w:rPr>
          <w:color w:val="000000"/>
          <w:bdr w:val="none" w:sz="0" w:space="0" w:color="auto" w:frame="1"/>
          <w:lang w:val="uk-UA"/>
        </w:rPr>
        <w:t xml:space="preserve"> </w:t>
      </w:r>
      <w:r>
        <w:rPr>
          <w:color w:val="000000"/>
          <w:bdr w:val="none" w:sz="0" w:space="0" w:color="auto" w:frame="1"/>
          <w:lang w:val="uk-UA"/>
        </w:rPr>
        <w:t>у</w:t>
      </w:r>
      <w:r w:rsidR="00ED4F6A" w:rsidRPr="00ED4F6A">
        <w:rPr>
          <w:color w:val="000000"/>
          <w:bdr w:val="none" w:sz="0" w:space="0" w:color="auto" w:frame="1"/>
          <w:lang w:val="uk-UA"/>
        </w:rPr>
        <w:t xml:space="preserve"> 202</w:t>
      </w:r>
      <w:r w:rsidR="006F4B4F">
        <w:rPr>
          <w:color w:val="000000"/>
          <w:bdr w:val="none" w:sz="0" w:space="0" w:color="auto" w:frame="1"/>
          <w:lang w:val="uk-UA"/>
        </w:rPr>
        <w:t>2</w:t>
      </w:r>
      <w:r w:rsidR="00ED4F6A" w:rsidRPr="00ED4F6A">
        <w:rPr>
          <w:color w:val="000000"/>
          <w:bdr w:val="none" w:sz="0" w:space="0" w:color="auto" w:frame="1"/>
          <w:lang w:val="uk-UA"/>
        </w:rPr>
        <w:t xml:space="preserve"> р</w:t>
      </w:r>
      <w:r>
        <w:rPr>
          <w:color w:val="000000"/>
          <w:bdr w:val="none" w:sz="0" w:space="0" w:color="auto" w:frame="1"/>
          <w:lang w:val="uk-UA"/>
        </w:rPr>
        <w:t>оці</w:t>
      </w:r>
      <w:r w:rsidR="00ED4F6A" w:rsidRPr="00ED4F6A">
        <w:rPr>
          <w:color w:val="000000"/>
          <w:bdr w:val="none" w:sz="0" w:space="0" w:color="auto" w:frame="1"/>
          <w:lang w:val="uk-UA"/>
        </w:rPr>
        <w:t xml:space="preserve"> встановлюються відповідно до рішенн</w:t>
      </w:r>
      <w:r>
        <w:rPr>
          <w:color w:val="000000"/>
          <w:bdr w:val="none" w:sz="0" w:space="0" w:color="auto" w:frame="1"/>
          <w:lang w:val="uk-UA"/>
        </w:rPr>
        <w:t>я __ с</w:t>
      </w:r>
      <w:r w:rsidR="00ED4F6A" w:rsidRPr="00ED4F6A">
        <w:rPr>
          <w:color w:val="000000"/>
          <w:bdr w:val="none" w:sz="0" w:space="0" w:color="auto" w:frame="1"/>
          <w:lang w:val="uk-UA"/>
        </w:rPr>
        <w:t>есії Української міської ради VII</w:t>
      </w:r>
      <w:r w:rsidR="006F4B4F">
        <w:rPr>
          <w:color w:val="000000"/>
          <w:bdr w:val="none" w:sz="0" w:space="0" w:color="auto" w:frame="1"/>
          <w:lang w:val="uk-UA"/>
        </w:rPr>
        <w:t>І</w:t>
      </w:r>
      <w:r w:rsidR="00ED4F6A" w:rsidRPr="00ED4F6A">
        <w:rPr>
          <w:color w:val="000000"/>
          <w:bdr w:val="none" w:sz="0" w:space="0" w:color="auto" w:frame="1"/>
          <w:lang w:val="uk-UA"/>
        </w:rPr>
        <w:t xml:space="preserve"> скликання від </w:t>
      </w:r>
      <w:r>
        <w:rPr>
          <w:color w:val="000000"/>
          <w:bdr w:val="none" w:sz="0" w:space="0" w:color="auto" w:frame="1"/>
          <w:lang w:val="uk-UA"/>
        </w:rPr>
        <w:t>«__»______</w:t>
      </w:r>
      <w:r w:rsidR="00ED4F6A" w:rsidRPr="00ED4F6A">
        <w:rPr>
          <w:color w:val="000000"/>
          <w:bdr w:val="none" w:sz="0" w:space="0" w:color="auto" w:frame="1"/>
          <w:lang w:val="uk-UA"/>
        </w:rPr>
        <w:t xml:space="preserve"> 20</w:t>
      </w:r>
      <w:r>
        <w:rPr>
          <w:color w:val="000000"/>
          <w:bdr w:val="none" w:sz="0" w:space="0" w:color="auto" w:frame="1"/>
          <w:lang w:val="uk-UA"/>
        </w:rPr>
        <w:t>2</w:t>
      </w:r>
      <w:r w:rsidR="006F4B4F">
        <w:rPr>
          <w:color w:val="000000"/>
          <w:bdr w:val="none" w:sz="0" w:space="0" w:color="auto" w:frame="1"/>
          <w:lang w:val="uk-UA"/>
        </w:rPr>
        <w:t>1</w:t>
      </w:r>
      <w:r w:rsidR="00ED4F6A" w:rsidRPr="00ED4F6A">
        <w:rPr>
          <w:color w:val="000000"/>
          <w:bdr w:val="none" w:sz="0" w:space="0" w:color="auto" w:frame="1"/>
          <w:lang w:val="uk-UA"/>
        </w:rPr>
        <w:t xml:space="preserve">р. «Про встановлення ставок та пільг із сплати земельного податку на території Української міської </w:t>
      </w:r>
      <w:r w:rsidR="006F4B4F">
        <w:rPr>
          <w:rStyle w:val="rvts15"/>
          <w:bCs/>
          <w:color w:val="000000"/>
          <w:lang w:val="uk-UA"/>
        </w:rPr>
        <w:t>територіальної громади</w:t>
      </w:r>
      <w:r w:rsidR="00ED4F6A" w:rsidRPr="00ED4F6A">
        <w:rPr>
          <w:color w:val="000000"/>
          <w:bdr w:val="none" w:sz="0" w:space="0" w:color="auto" w:frame="1"/>
          <w:lang w:val="uk-UA"/>
        </w:rPr>
        <w:t>».</w:t>
      </w:r>
    </w:p>
    <w:p w:rsidR="00ED4F6A" w:rsidRPr="00B25FE7" w:rsidRDefault="00204F8C" w:rsidP="006F4B4F">
      <w:pPr>
        <w:jc w:val="both"/>
        <w:outlineLvl w:val="0"/>
        <w:rPr>
          <w:bCs/>
          <w:lang w:val="uk-UA"/>
        </w:rPr>
      </w:pPr>
      <w:r>
        <w:rPr>
          <w:bCs/>
          <w:lang w:val="uk-UA"/>
        </w:rPr>
        <w:t>5.4</w:t>
      </w:r>
      <w:r w:rsidR="00ED4F6A">
        <w:rPr>
          <w:bCs/>
          <w:lang w:val="uk-UA"/>
        </w:rPr>
        <w:t xml:space="preserve">. Розмір орендної плати за земельні ділянки різних категорій, які розташовані на території Української міської </w:t>
      </w:r>
      <w:r w:rsidR="006F4B4F">
        <w:rPr>
          <w:rStyle w:val="rvts15"/>
          <w:bCs/>
          <w:color w:val="000000"/>
          <w:lang w:val="uk-UA"/>
        </w:rPr>
        <w:t>територіальної громади</w:t>
      </w:r>
      <w:r w:rsidR="00ED4F6A" w:rsidRPr="002A0B5E">
        <w:rPr>
          <w:bCs/>
          <w:lang w:val="uk-UA"/>
        </w:rPr>
        <w:t xml:space="preserve"> для нових договорів оренди становить:</w:t>
      </w:r>
      <w:r w:rsidR="00ED4F6A">
        <w:rPr>
          <w:bCs/>
          <w:lang w:val="uk-U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7"/>
        <w:gridCol w:w="1800"/>
        <w:gridCol w:w="30"/>
        <w:gridCol w:w="6916"/>
      </w:tblGrid>
      <w:tr w:rsidR="00ED4F6A" w:rsidRPr="007C6DF6" w:rsidTr="00532E0A">
        <w:tc>
          <w:tcPr>
            <w:tcW w:w="818" w:type="dxa"/>
          </w:tcPr>
          <w:p w:rsidR="00ED4F6A" w:rsidRPr="007C6DF6" w:rsidRDefault="00ED4F6A" w:rsidP="007C6DF6">
            <w:pPr>
              <w:rPr>
                <w:b/>
                <w:sz w:val="23"/>
                <w:szCs w:val="23"/>
                <w:lang w:val="uk-UA"/>
              </w:rPr>
            </w:pPr>
            <w:r w:rsidRPr="007C6DF6">
              <w:rPr>
                <w:b/>
                <w:sz w:val="23"/>
                <w:szCs w:val="23"/>
                <w:lang w:val="uk-UA"/>
              </w:rPr>
              <w:t>№</w:t>
            </w:r>
          </w:p>
          <w:p w:rsidR="00ED4F6A" w:rsidRPr="007C6DF6" w:rsidRDefault="007C6DF6" w:rsidP="007C6DF6">
            <w:pPr>
              <w:rPr>
                <w:b/>
                <w:sz w:val="23"/>
                <w:szCs w:val="23"/>
                <w:lang w:val="uk-UA"/>
              </w:rPr>
            </w:pPr>
            <w:r w:rsidRPr="007C6DF6">
              <w:rPr>
                <w:b/>
                <w:sz w:val="23"/>
                <w:szCs w:val="23"/>
                <w:lang w:val="uk-UA"/>
              </w:rPr>
              <w:t>з</w:t>
            </w:r>
            <w:r w:rsidR="00ED4F6A" w:rsidRPr="007C6DF6">
              <w:rPr>
                <w:b/>
                <w:sz w:val="23"/>
                <w:szCs w:val="23"/>
                <w:lang w:val="uk-UA"/>
              </w:rPr>
              <w:t>/п</w:t>
            </w:r>
          </w:p>
          <w:p w:rsidR="00ED4F6A" w:rsidRPr="007C6DF6" w:rsidRDefault="00ED4F6A" w:rsidP="007C6DF6">
            <w:pPr>
              <w:rPr>
                <w:b/>
                <w:sz w:val="23"/>
                <w:szCs w:val="23"/>
                <w:lang w:val="uk-UA"/>
              </w:rPr>
            </w:pPr>
          </w:p>
          <w:p w:rsidR="00ED4F6A" w:rsidRPr="007C6DF6" w:rsidRDefault="00ED4F6A" w:rsidP="007C6DF6">
            <w:pPr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837" w:type="dxa"/>
            <w:gridSpan w:val="3"/>
          </w:tcPr>
          <w:p w:rsidR="00ED4F6A" w:rsidRPr="007C6DF6" w:rsidRDefault="00ED4F6A" w:rsidP="007C6DF6">
            <w:pPr>
              <w:rPr>
                <w:b/>
                <w:sz w:val="23"/>
                <w:szCs w:val="23"/>
                <w:lang w:val="uk-UA"/>
              </w:rPr>
            </w:pPr>
            <w:r w:rsidRPr="007C6DF6">
              <w:rPr>
                <w:b/>
                <w:sz w:val="23"/>
                <w:szCs w:val="23"/>
                <w:lang w:val="uk-UA"/>
              </w:rPr>
              <w:t xml:space="preserve">Відсоток  від нормативної грошової оцінки земельної ділянки </w:t>
            </w:r>
          </w:p>
        </w:tc>
        <w:tc>
          <w:tcPr>
            <w:tcW w:w="6916" w:type="dxa"/>
          </w:tcPr>
          <w:p w:rsidR="00ED4F6A" w:rsidRPr="007C6DF6" w:rsidRDefault="00ED4F6A" w:rsidP="007C6DF6">
            <w:pPr>
              <w:rPr>
                <w:b/>
                <w:sz w:val="23"/>
                <w:szCs w:val="23"/>
                <w:lang w:val="uk-UA"/>
              </w:rPr>
            </w:pPr>
          </w:p>
          <w:p w:rsidR="00ED4F6A" w:rsidRPr="007C6DF6" w:rsidRDefault="00ED4F6A" w:rsidP="007C6DF6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7C6DF6">
              <w:rPr>
                <w:b/>
                <w:sz w:val="23"/>
                <w:szCs w:val="23"/>
                <w:lang w:val="uk-UA"/>
              </w:rPr>
              <w:t>На які категорії земель розповсюджується</w:t>
            </w:r>
          </w:p>
        </w:tc>
      </w:tr>
      <w:tr w:rsidR="00ED4F6A" w:rsidRPr="007C6DF6" w:rsidTr="007C6DF6">
        <w:trPr>
          <w:trHeight w:val="249"/>
        </w:trPr>
        <w:tc>
          <w:tcPr>
            <w:tcW w:w="9571" w:type="dxa"/>
            <w:gridSpan w:val="5"/>
          </w:tcPr>
          <w:p w:rsidR="00ED4F6A" w:rsidRPr="007C6DF6" w:rsidRDefault="00ED4F6A" w:rsidP="007C6DF6">
            <w:pPr>
              <w:jc w:val="center"/>
              <w:rPr>
                <w:sz w:val="23"/>
                <w:szCs w:val="23"/>
                <w:lang w:val="uk-UA"/>
              </w:rPr>
            </w:pPr>
            <w:r w:rsidRPr="007C6DF6">
              <w:rPr>
                <w:b/>
                <w:sz w:val="23"/>
                <w:szCs w:val="23"/>
                <w:lang w:val="uk-UA"/>
              </w:rPr>
              <w:t>1. За земельні ділянки житлової та громадської  забудови</w:t>
            </w:r>
          </w:p>
        </w:tc>
      </w:tr>
      <w:tr w:rsidR="00ED4F6A" w:rsidRPr="007C6DF6" w:rsidTr="00532E0A">
        <w:tc>
          <w:tcPr>
            <w:tcW w:w="818" w:type="dxa"/>
          </w:tcPr>
          <w:p w:rsidR="00ED4F6A" w:rsidRPr="007C6DF6" w:rsidRDefault="00ED4F6A" w:rsidP="007C6DF6">
            <w:pPr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 xml:space="preserve"> 1.1</w:t>
            </w:r>
          </w:p>
        </w:tc>
        <w:tc>
          <w:tcPr>
            <w:tcW w:w="1837" w:type="dxa"/>
            <w:gridSpan w:val="3"/>
          </w:tcPr>
          <w:p w:rsidR="00ED4F6A" w:rsidRPr="002F643D" w:rsidRDefault="002F643D" w:rsidP="005C2A06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6916" w:type="dxa"/>
          </w:tcPr>
          <w:p w:rsidR="00ED4F6A" w:rsidRPr="007C6DF6" w:rsidRDefault="00ED4F6A" w:rsidP="007C6DF6">
            <w:pPr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>За земельні ділянки, для будівництво індивідуальних гаражів.</w:t>
            </w:r>
          </w:p>
        </w:tc>
      </w:tr>
      <w:tr w:rsidR="00ED4F6A" w:rsidRPr="002F643D" w:rsidTr="00532E0A">
        <w:tc>
          <w:tcPr>
            <w:tcW w:w="818" w:type="dxa"/>
          </w:tcPr>
          <w:p w:rsidR="00ED4F6A" w:rsidRPr="007C6DF6" w:rsidRDefault="00ED4F6A" w:rsidP="007C6DF6">
            <w:pPr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 xml:space="preserve"> 1.2</w:t>
            </w:r>
          </w:p>
        </w:tc>
        <w:tc>
          <w:tcPr>
            <w:tcW w:w="1837" w:type="dxa"/>
            <w:gridSpan w:val="3"/>
          </w:tcPr>
          <w:p w:rsidR="00ED4F6A" w:rsidRPr="007C6DF6" w:rsidRDefault="002F643D" w:rsidP="005C2A0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6916" w:type="dxa"/>
          </w:tcPr>
          <w:p w:rsidR="00ED4F6A" w:rsidRPr="007C6DF6" w:rsidRDefault="00ED4F6A" w:rsidP="007C6DF6">
            <w:pPr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>За земельні ділянки, які надані для будівництва і обслуговування житлового будинку, господарських будівель і споруд(присадибна  ділянка).</w:t>
            </w:r>
          </w:p>
        </w:tc>
      </w:tr>
      <w:tr w:rsidR="00ED4F6A" w:rsidRPr="002F643D" w:rsidTr="007C6DF6">
        <w:trPr>
          <w:trHeight w:val="807"/>
        </w:trPr>
        <w:tc>
          <w:tcPr>
            <w:tcW w:w="818" w:type="dxa"/>
            <w:tcBorders>
              <w:bottom w:val="single" w:sz="4" w:space="0" w:color="auto"/>
            </w:tcBorders>
          </w:tcPr>
          <w:p w:rsidR="00ED4F6A" w:rsidRPr="007C6DF6" w:rsidRDefault="00ED4F6A" w:rsidP="007C6DF6">
            <w:pPr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 xml:space="preserve"> 1.3</w:t>
            </w:r>
            <w:r w:rsidRPr="007C6DF6">
              <w:rPr>
                <w:b/>
                <w:sz w:val="23"/>
                <w:szCs w:val="23"/>
                <w:lang w:val="uk-UA"/>
              </w:rPr>
              <w:t xml:space="preserve">  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</w:tcPr>
          <w:p w:rsidR="00ED4F6A" w:rsidRPr="007C6DF6" w:rsidRDefault="002F643D" w:rsidP="005C2A0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6916" w:type="dxa"/>
            <w:tcBorders>
              <w:bottom w:val="single" w:sz="4" w:space="0" w:color="auto"/>
            </w:tcBorders>
          </w:tcPr>
          <w:p w:rsidR="00ED4F6A" w:rsidRPr="007C6DF6" w:rsidRDefault="00ED4F6A" w:rsidP="007C6DF6">
            <w:pPr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 xml:space="preserve"> За земельні ділянки  фізичних та юридичних осіб, які використовуються для обслуговування об'єктів капітальної забудови, що належать орендарю(житлові приміщення і т. д.).</w:t>
            </w:r>
          </w:p>
        </w:tc>
      </w:tr>
      <w:tr w:rsidR="00ED4F6A" w:rsidRPr="007C6DF6" w:rsidTr="00532E0A">
        <w:trPr>
          <w:trHeight w:val="960"/>
        </w:trPr>
        <w:tc>
          <w:tcPr>
            <w:tcW w:w="818" w:type="dxa"/>
          </w:tcPr>
          <w:p w:rsidR="00ED4F6A" w:rsidRPr="007C6DF6" w:rsidRDefault="00ED4F6A" w:rsidP="007C6DF6">
            <w:pPr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 xml:space="preserve"> 1.4</w:t>
            </w:r>
          </w:p>
        </w:tc>
        <w:tc>
          <w:tcPr>
            <w:tcW w:w="1837" w:type="dxa"/>
            <w:gridSpan w:val="3"/>
          </w:tcPr>
          <w:p w:rsidR="00ED4F6A" w:rsidRPr="007C6DF6" w:rsidRDefault="002F643D" w:rsidP="005C2A0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6916" w:type="dxa"/>
          </w:tcPr>
          <w:p w:rsidR="00ED4F6A" w:rsidRPr="007C6DF6" w:rsidRDefault="00ED4F6A" w:rsidP="007C6DF6">
            <w:pPr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>За земельні ділянки для будівництва і обслуговування багатоквартирного житлового будинку, колективного житлового будівництва, будівництва будівель тимчасового проживання, іншої житлової забудови.</w:t>
            </w:r>
          </w:p>
        </w:tc>
      </w:tr>
      <w:tr w:rsidR="00ED4F6A" w:rsidRPr="007C6DF6" w:rsidTr="00532E0A">
        <w:trPr>
          <w:trHeight w:val="317"/>
        </w:trPr>
        <w:tc>
          <w:tcPr>
            <w:tcW w:w="9571" w:type="dxa"/>
            <w:gridSpan w:val="5"/>
          </w:tcPr>
          <w:p w:rsidR="00ED4F6A" w:rsidRPr="007C6DF6" w:rsidRDefault="00ED4F6A" w:rsidP="005C2A06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7C6DF6">
              <w:rPr>
                <w:b/>
                <w:sz w:val="23"/>
                <w:szCs w:val="23"/>
                <w:lang w:val="uk-UA"/>
              </w:rPr>
              <w:t>2. За земельні ділянки сільськогосподарського призначення</w:t>
            </w:r>
          </w:p>
        </w:tc>
      </w:tr>
      <w:tr w:rsidR="00ED4F6A" w:rsidRPr="007C6DF6" w:rsidTr="00532E0A">
        <w:trPr>
          <w:trHeight w:val="900"/>
        </w:trPr>
        <w:tc>
          <w:tcPr>
            <w:tcW w:w="818" w:type="dxa"/>
          </w:tcPr>
          <w:p w:rsidR="00ED4F6A" w:rsidRPr="007C6DF6" w:rsidRDefault="00ED4F6A" w:rsidP="007C6DF6">
            <w:pPr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 xml:space="preserve"> 2.1</w:t>
            </w:r>
          </w:p>
        </w:tc>
        <w:tc>
          <w:tcPr>
            <w:tcW w:w="1837" w:type="dxa"/>
            <w:gridSpan w:val="3"/>
          </w:tcPr>
          <w:p w:rsidR="00ED4F6A" w:rsidRPr="007C6DF6" w:rsidRDefault="00ED4F6A" w:rsidP="005C2A06">
            <w:pPr>
              <w:jc w:val="center"/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>12</w:t>
            </w:r>
          </w:p>
        </w:tc>
        <w:tc>
          <w:tcPr>
            <w:tcW w:w="6916" w:type="dxa"/>
          </w:tcPr>
          <w:p w:rsidR="00ED4F6A" w:rsidRPr="007C6DF6" w:rsidRDefault="00ED4F6A" w:rsidP="007C6DF6">
            <w:pPr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>За земельні ділянки надані  громадянам  для ведення особистого селянського господарства, садівництва, городництва, сінокосіння, випасання худоби, індивідуального садівництва.</w:t>
            </w:r>
          </w:p>
        </w:tc>
      </w:tr>
      <w:tr w:rsidR="00ED4F6A" w:rsidRPr="007C6DF6" w:rsidTr="007C6DF6">
        <w:trPr>
          <w:trHeight w:val="505"/>
        </w:trPr>
        <w:tc>
          <w:tcPr>
            <w:tcW w:w="9571" w:type="dxa"/>
            <w:gridSpan w:val="5"/>
          </w:tcPr>
          <w:p w:rsidR="00ED4F6A" w:rsidRPr="007C6DF6" w:rsidRDefault="00ED4F6A" w:rsidP="005C2A06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7C6DF6">
              <w:rPr>
                <w:b/>
                <w:sz w:val="23"/>
                <w:szCs w:val="23"/>
                <w:lang w:val="uk-UA"/>
              </w:rPr>
              <w:t>3. За земельні ділянки промисловості, транспорту, зв’язку, енергетики та іншого призначення.</w:t>
            </w:r>
          </w:p>
        </w:tc>
      </w:tr>
      <w:tr w:rsidR="00ED4F6A" w:rsidRPr="002F643D" w:rsidTr="00532E0A">
        <w:tc>
          <w:tcPr>
            <w:tcW w:w="825" w:type="dxa"/>
            <w:gridSpan w:val="2"/>
          </w:tcPr>
          <w:p w:rsidR="00ED4F6A" w:rsidRPr="007C6DF6" w:rsidRDefault="00ED4F6A" w:rsidP="005C2A06">
            <w:pPr>
              <w:jc w:val="center"/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>3.1</w:t>
            </w:r>
          </w:p>
        </w:tc>
        <w:tc>
          <w:tcPr>
            <w:tcW w:w="1830" w:type="dxa"/>
            <w:gridSpan w:val="2"/>
          </w:tcPr>
          <w:p w:rsidR="00ED4F6A" w:rsidRPr="007C6DF6" w:rsidRDefault="002F643D" w:rsidP="005C2A0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6916" w:type="dxa"/>
          </w:tcPr>
          <w:p w:rsidR="00ED4F6A" w:rsidRPr="007C6DF6" w:rsidRDefault="00ED4F6A" w:rsidP="007C6DF6">
            <w:pPr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>Землі, надані для розміщення та експлуатації основних, підсобних і допоміжних будівель та споруд підприємств, що пов’язані з користуванням надрами та їх переробкою, виробництва  транспортуванням та розподілення газу.</w:t>
            </w:r>
          </w:p>
        </w:tc>
      </w:tr>
      <w:tr w:rsidR="00ED4F6A" w:rsidRPr="002F643D" w:rsidTr="007C6DF6">
        <w:trPr>
          <w:trHeight w:val="1281"/>
        </w:trPr>
        <w:tc>
          <w:tcPr>
            <w:tcW w:w="825" w:type="dxa"/>
            <w:gridSpan w:val="2"/>
          </w:tcPr>
          <w:p w:rsidR="00ED4F6A" w:rsidRPr="007C6DF6" w:rsidRDefault="00ED4F6A" w:rsidP="005C2A06">
            <w:pPr>
              <w:jc w:val="center"/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>3.2</w:t>
            </w:r>
          </w:p>
        </w:tc>
        <w:tc>
          <w:tcPr>
            <w:tcW w:w="1830" w:type="dxa"/>
            <w:gridSpan w:val="2"/>
          </w:tcPr>
          <w:p w:rsidR="00ED4F6A" w:rsidRPr="007C6DF6" w:rsidRDefault="002F643D" w:rsidP="005C2A0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6916" w:type="dxa"/>
          </w:tcPr>
          <w:p w:rsidR="00ED4F6A" w:rsidRPr="007C6DF6" w:rsidRDefault="00ED4F6A" w:rsidP="007C6DF6">
            <w:pPr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>Землі надані для розміщення та експлуатації основних, підсобних і допоміжних будівель та споруд будівельних організацій,</w:t>
            </w:r>
            <w:r w:rsidR="00915592">
              <w:rPr>
                <w:sz w:val="23"/>
                <w:szCs w:val="23"/>
                <w:lang w:val="uk-UA"/>
              </w:rPr>
              <w:t xml:space="preserve"> </w:t>
            </w:r>
            <w:r w:rsidRPr="007C6DF6">
              <w:rPr>
                <w:sz w:val="23"/>
                <w:szCs w:val="23"/>
                <w:lang w:val="uk-UA"/>
              </w:rPr>
              <w:t>підприємств переробної та іншої промисловості, технічної інфраструктури, постачання пари та гарячої води, збирання, очищення та розподілення води.</w:t>
            </w:r>
          </w:p>
        </w:tc>
      </w:tr>
      <w:tr w:rsidR="00ED4F6A" w:rsidRPr="007C6DF6" w:rsidTr="00532E0A">
        <w:trPr>
          <w:trHeight w:val="307"/>
        </w:trPr>
        <w:tc>
          <w:tcPr>
            <w:tcW w:w="825" w:type="dxa"/>
            <w:gridSpan w:val="2"/>
          </w:tcPr>
          <w:p w:rsidR="00ED4F6A" w:rsidRPr="007C6DF6" w:rsidRDefault="00ED4F6A" w:rsidP="005C2A06">
            <w:pPr>
              <w:jc w:val="center"/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>3.3</w:t>
            </w:r>
          </w:p>
        </w:tc>
        <w:tc>
          <w:tcPr>
            <w:tcW w:w="1830" w:type="dxa"/>
            <w:gridSpan w:val="2"/>
          </w:tcPr>
          <w:p w:rsidR="00ED4F6A" w:rsidRPr="007C6DF6" w:rsidRDefault="002F643D" w:rsidP="005C2A0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6916" w:type="dxa"/>
          </w:tcPr>
          <w:p w:rsidR="00ED4F6A" w:rsidRPr="007C6DF6" w:rsidRDefault="00ED4F6A" w:rsidP="007C6DF6">
            <w:pPr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>За земельні ділянки енергетики.</w:t>
            </w:r>
          </w:p>
        </w:tc>
      </w:tr>
      <w:tr w:rsidR="002F643D" w:rsidRPr="007C6DF6" w:rsidTr="00532E0A">
        <w:trPr>
          <w:trHeight w:val="300"/>
        </w:trPr>
        <w:tc>
          <w:tcPr>
            <w:tcW w:w="825" w:type="dxa"/>
            <w:gridSpan w:val="2"/>
          </w:tcPr>
          <w:p w:rsidR="002F643D" w:rsidRPr="007C6DF6" w:rsidRDefault="002F643D" w:rsidP="002F643D">
            <w:pPr>
              <w:jc w:val="center"/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>3.4</w:t>
            </w:r>
          </w:p>
        </w:tc>
        <w:tc>
          <w:tcPr>
            <w:tcW w:w="1830" w:type="dxa"/>
            <w:gridSpan w:val="2"/>
          </w:tcPr>
          <w:p w:rsidR="002F643D" w:rsidRDefault="002F643D" w:rsidP="002F643D">
            <w:pPr>
              <w:jc w:val="center"/>
            </w:pPr>
            <w:r w:rsidRPr="00B66B30"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6916" w:type="dxa"/>
          </w:tcPr>
          <w:p w:rsidR="002F643D" w:rsidRPr="007C6DF6" w:rsidRDefault="002F643D" w:rsidP="002F643D">
            <w:pPr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>За земельні ділянки транспорту.</w:t>
            </w:r>
          </w:p>
        </w:tc>
      </w:tr>
      <w:tr w:rsidR="002F643D" w:rsidRPr="007C6DF6" w:rsidTr="00532E0A">
        <w:trPr>
          <w:trHeight w:val="315"/>
        </w:trPr>
        <w:tc>
          <w:tcPr>
            <w:tcW w:w="825" w:type="dxa"/>
            <w:gridSpan w:val="2"/>
          </w:tcPr>
          <w:p w:rsidR="002F643D" w:rsidRPr="007C6DF6" w:rsidRDefault="002F643D" w:rsidP="002F643D">
            <w:pPr>
              <w:jc w:val="center"/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>3.5</w:t>
            </w:r>
          </w:p>
        </w:tc>
        <w:tc>
          <w:tcPr>
            <w:tcW w:w="1830" w:type="dxa"/>
            <w:gridSpan w:val="2"/>
          </w:tcPr>
          <w:p w:rsidR="002F643D" w:rsidRDefault="002F643D" w:rsidP="002F643D">
            <w:pPr>
              <w:jc w:val="center"/>
            </w:pPr>
            <w:r w:rsidRPr="00B66B30"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6916" w:type="dxa"/>
          </w:tcPr>
          <w:p w:rsidR="002F643D" w:rsidRPr="007C6DF6" w:rsidRDefault="002F643D" w:rsidP="002F643D">
            <w:pPr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>За земельні ділянки зв’язку.</w:t>
            </w:r>
          </w:p>
        </w:tc>
      </w:tr>
      <w:tr w:rsidR="002F643D" w:rsidRPr="007C6DF6" w:rsidTr="00532E0A">
        <w:trPr>
          <w:trHeight w:val="345"/>
        </w:trPr>
        <w:tc>
          <w:tcPr>
            <w:tcW w:w="825" w:type="dxa"/>
            <w:gridSpan w:val="2"/>
          </w:tcPr>
          <w:p w:rsidR="002F643D" w:rsidRPr="007C6DF6" w:rsidRDefault="002F643D" w:rsidP="002F643D">
            <w:pPr>
              <w:jc w:val="center"/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>3.6</w:t>
            </w:r>
          </w:p>
        </w:tc>
        <w:tc>
          <w:tcPr>
            <w:tcW w:w="1830" w:type="dxa"/>
            <w:gridSpan w:val="2"/>
          </w:tcPr>
          <w:p w:rsidR="002F643D" w:rsidRDefault="002F643D" w:rsidP="002F643D">
            <w:pPr>
              <w:jc w:val="center"/>
            </w:pPr>
            <w:r w:rsidRPr="00B66B30"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6916" w:type="dxa"/>
          </w:tcPr>
          <w:p w:rsidR="002F643D" w:rsidRPr="007C6DF6" w:rsidRDefault="002F643D" w:rsidP="002F643D">
            <w:pPr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>За земельні ділянки підприємств та організацій іншої промисловості, що не ввійшли до цього переліку.</w:t>
            </w:r>
          </w:p>
        </w:tc>
      </w:tr>
      <w:tr w:rsidR="00ED4F6A" w:rsidRPr="007C6DF6" w:rsidTr="007C6DF6">
        <w:trPr>
          <w:trHeight w:val="286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ED4F6A" w:rsidRPr="007C6DF6" w:rsidRDefault="00ED4F6A" w:rsidP="007C6DF6">
            <w:pPr>
              <w:tabs>
                <w:tab w:val="left" w:pos="5595"/>
              </w:tabs>
              <w:jc w:val="center"/>
              <w:rPr>
                <w:b/>
                <w:sz w:val="23"/>
                <w:szCs w:val="23"/>
                <w:lang w:val="uk-UA"/>
              </w:rPr>
            </w:pPr>
            <w:r w:rsidRPr="007C6DF6">
              <w:rPr>
                <w:b/>
                <w:sz w:val="23"/>
                <w:szCs w:val="23"/>
                <w:lang w:val="uk-UA"/>
              </w:rPr>
              <w:t>4. За земельні ділянки рекреаційного та оздоровчого призначення.</w:t>
            </w:r>
          </w:p>
        </w:tc>
      </w:tr>
      <w:tr w:rsidR="00ED4F6A" w:rsidRPr="007C6DF6" w:rsidTr="007C6DF6">
        <w:trPr>
          <w:trHeight w:val="206"/>
        </w:trPr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ED4F6A" w:rsidRPr="007C6DF6" w:rsidRDefault="00ED4F6A" w:rsidP="007C6DF6">
            <w:pPr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 xml:space="preserve">  4.1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4F6A" w:rsidRPr="007C6DF6" w:rsidRDefault="002F643D" w:rsidP="005C2A0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ED4F6A" w:rsidRPr="007C6DF6" w:rsidRDefault="00ED4F6A" w:rsidP="007C6DF6">
            <w:pPr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 xml:space="preserve">За земельні ділянки рекреаційного та оздоровчого призначення </w:t>
            </w:r>
          </w:p>
        </w:tc>
      </w:tr>
      <w:tr w:rsidR="00ED4F6A" w:rsidRPr="007C6DF6" w:rsidTr="007C6DF6">
        <w:trPr>
          <w:trHeight w:val="144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ED4F6A" w:rsidRPr="007C6DF6" w:rsidRDefault="00ED4F6A" w:rsidP="007C6DF6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7C6DF6">
              <w:rPr>
                <w:b/>
                <w:sz w:val="23"/>
                <w:szCs w:val="23"/>
                <w:lang w:val="uk-UA"/>
              </w:rPr>
              <w:lastRenderedPageBreak/>
              <w:t>5. За земельні ділянки, передані в користування</w:t>
            </w:r>
          </w:p>
          <w:p w:rsidR="00ED4F6A" w:rsidRPr="007C6DF6" w:rsidRDefault="00ED4F6A" w:rsidP="007C6DF6">
            <w:pPr>
              <w:jc w:val="center"/>
              <w:rPr>
                <w:sz w:val="23"/>
                <w:szCs w:val="23"/>
                <w:lang w:val="uk-UA"/>
              </w:rPr>
            </w:pPr>
            <w:r w:rsidRPr="007C6DF6">
              <w:rPr>
                <w:b/>
                <w:sz w:val="23"/>
                <w:szCs w:val="23"/>
                <w:lang w:val="uk-UA"/>
              </w:rPr>
              <w:t>на умовах земельного сервітуту.</w:t>
            </w:r>
          </w:p>
        </w:tc>
      </w:tr>
      <w:tr w:rsidR="00ED4F6A" w:rsidRPr="007C6DF6" w:rsidTr="00532E0A">
        <w:trPr>
          <w:trHeight w:val="480"/>
        </w:trPr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ED4F6A" w:rsidRPr="007C6DF6" w:rsidRDefault="00ED4F6A" w:rsidP="007C6DF6">
            <w:pPr>
              <w:tabs>
                <w:tab w:val="left" w:pos="1665"/>
              </w:tabs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 xml:space="preserve">  5.1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4F6A" w:rsidRPr="007C6DF6" w:rsidRDefault="00ED4F6A" w:rsidP="005C2A06">
            <w:pPr>
              <w:jc w:val="center"/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 xml:space="preserve">        12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ED4F6A" w:rsidRPr="007C6DF6" w:rsidRDefault="00ED4F6A" w:rsidP="007C6DF6">
            <w:pPr>
              <w:tabs>
                <w:tab w:val="left" w:pos="1665"/>
              </w:tabs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>За земельні ділянки різних категорій, які передані фізичним та юридичним особам в користування на умовах земельного сервітуту.</w:t>
            </w:r>
          </w:p>
        </w:tc>
      </w:tr>
      <w:tr w:rsidR="00ED4F6A" w:rsidRPr="007C6DF6" w:rsidTr="007C6DF6">
        <w:trPr>
          <w:trHeight w:val="245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ED4F6A" w:rsidRPr="005C2A06" w:rsidRDefault="00ED4F6A" w:rsidP="007C6DF6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5C2A06">
              <w:rPr>
                <w:b/>
                <w:sz w:val="23"/>
                <w:szCs w:val="23"/>
                <w:lang w:val="uk-UA"/>
              </w:rPr>
              <w:t>6. За земельні ділянки природно – заповідного фонду.</w:t>
            </w:r>
          </w:p>
        </w:tc>
      </w:tr>
      <w:tr w:rsidR="002F643D" w:rsidRPr="007C6DF6" w:rsidTr="00532E0A">
        <w:trPr>
          <w:trHeight w:val="285"/>
        </w:trPr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2F643D" w:rsidRPr="007C6DF6" w:rsidRDefault="002F643D" w:rsidP="002F643D">
            <w:pPr>
              <w:tabs>
                <w:tab w:val="left" w:pos="1935"/>
              </w:tabs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 xml:space="preserve"> 6.1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F643D" w:rsidRDefault="002F643D" w:rsidP="002F643D">
            <w:pPr>
              <w:jc w:val="center"/>
            </w:pPr>
            <w:r w:rsidRPr="00925BD6"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2F643D" w:rsidRPr="007C6DF6" w:rsidRDefault="002F643D" w:rsidP="002F643D">
            <w:pPr>
              <w:tabs>
                <w:tab w:val="left" w:pos="1935"/>
              </w:tabs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>За земельні ділянки природно – заповідного фонду та іншого природоохоронного призначення.</w:t>
            </w:r>
          </w:p>
        </w:tc>
      </w:tr>
      <w:tr w:rsidR="002F643D" w:rsidRPr="007C6DF6" w:rsidTr="007C6DF6">
        <w:trPr>
          <w:trHeight w:val="202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2F643D" w:rsidRPr="005C2A06" w:rsidRDefault="002F643D" w:rsidP="002F643D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5C2A06">
              <w:rPr>
                <w:b/>
                <w:sz w:val="23"/>
                <w:szCs w:val="23"/>
                <w:lang w:val="uk-UA"/>
              </w:rPr>
              <w:t>7. За земельні ділянки громадської забудови</w:t>
            </w:r>
          </w:p>
        </w:tc>
      </w:tr>
      <w:tr w:rsidR="002F643D" w:rsidRPr="007C6DF6" w:rsidTr="00532E0A">
        <w:tc>
          <w:tcPr>
            <w:tcW w:w="818" w:type="dxa"/>
          </w:tcPr>
          <w:p w:rsidR="002F643D" w:rsidRPr="007C6DF6" w:rsidRDefault="002F643D" w:rsidP="002F643D">
            <w:pPr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 xml:space="preserve"> 7.1</w:t>
            </w:r>
          </w:p>
        </w:tc>
        <w:tc>
          <w:tcPr>
            <w:tcW w:w="1837" w:type="dxa"/>
            <w:gridSpan w:val="3"/>
          </w:tcPr>
          <w:p w:rsidR="002F643D" w:rsidRDefault="002F643D" w:rsidP="002F643D">
            <w:pPr>
              <w:jc w:val="center"/>
            </w:pPr>
            <w:r w:rsidRPr="00925BD6"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6916" w:type="dxa"/>
          </w:tcPr>
          <w:p w:rsidR="002F643D" w:rsidRPr="007C6DF6" w:rsidRDefault="002F643D" w:rsidP="002F643D">
            <w:pPr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>За земельні ділянки для будівництва та обслуговування будівель органів державної влади та місцевого самоврядування.</w:t>
            </w:r>
          </w:p>
        </w:tc>
      </w:tr>
      <w:tr w:rsidR="002F643D" w:rsidRPr="007C6DF6" w:rsidTr="00532E0A">
        <w:tc>
          <w:tcPr>
            <w:tcW w:w="818" w:type="dxa"/>
          </w:tcPr>
          <w:p w:rsidR="002F643D" w:rsidRPr="007C6DF6" w:rsidRDefault="002F643D" w:rsidP="002F643D">
            <w:pPr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 xml:space="preserve"> 7.2</w:t>
            </w:r>
          </w:p>
        </w:tc>
        <w:tc>
          <w:tcPr>
            <w:tcW w:w="1837" w:type="dxa"/>
            <w:gridSpan w:val="3"/>
          </w:tcPr>
          <w:p w:rsidR="002F643D" w:rsidRDefault="002F643D" w:rsidP="002F643D">
            <w:pPr>
              <w:jc w:val="center"/>
            </w:pPr>
            <w:r w:rsidRPr="00925BD6"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6916" w:type="dxa"/>
          </w:tcPr>
          <w:p w:rsidR="002F643D" w:rsidRPr="007C6DF6" w:rsidRDefault="002F643D" w:rsidP="002F643D">
            <w:pPr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>За земельні ділянки для будівництва та обслуговування будівель закладів освіти, охорони здоров’я та соціальної допомоги.</w:t>
            </w:r>
          </w:p>
        </w:tc>
      </w:tr>
      <w:tr w:rsidR="002F643D" w:rsidRPr="007C6DF6" w:rsidTr="00532E0A">
        <w:tc>
          <w:tcPr>
            <w:tcW w:w="818" w:type="dxa"/>
          </w:tcPr>
          <w:p w:rsidR="002F643D" w:rsidRPr="007C6DF6" w:rsidRDefault="002F643D" w:rsidP="002F643D">
            <w:pPr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 xml:space="preserve"> 7.3</w:t>
            </w:r>
          </w:p>
        </w:tc>
        <w:tc>
          <w:tcPr>
            <w:tcW w:w="1837" w:type="dxa"/>
            <w:gridSpan w:val="3"/>
          </w:tcPr>
          <w:p w:rsidR="002F643D" w:rsidRDefault="002F643D" w:rsidP="002F643D">
            <w:pPr>
              <w:jc w:val="center"/>
            </w:pPr>
            <w:r w:rsidRPr="00925BD6"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6916" w:type="dxa"/>
          </w:tcPr>
          <w:p w:rsidR="002F643D" w:rsidRPr="007C6DF6" w:rsidRDefault="002F643D" w:rsidP="002F643D">
            <w:pPr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>За земельні ділянки для будівництва та обслуговування будівель громадських та релігійних організацій.</w:t>
            </w:r>
          </w:p>
        </w:tc>
      </w:tr>
      <w:tr w:rsidR="002F643D" w:rsidRPr="007C6DF6" w:rsidTr="00532E0A">
        <w:tc>
          <w:tcPr>
            <w:tcW w:w="818" w:type="dxa"/>
          </w:tcPr>
          <w:p w:rsidR="002F643D" w:rsidRPr="007C6DF6" w:rsidRDefault="002F643D" w:rsidP="002F643D">
            <w:pPr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 xml:space="preserve"> 7.4</w:t>
            </w:r>
          </w:p>
        </w:tc>
        <w:tc>
          <w:tcPr>
            <w:tcW w:w="1837" w:type="dxa"/>
            <w:gridSpan w:val="3"/>
          </w:tcPr>
          <w:p w:rsidR="002F643D" w:rsidRDefault="002F643D" w:rsidP="002F643D">
            <w:pPr>
              <w:jc w:val="center"/>
            </w:pPr>
            <w:r w:rsidRPr="00925BD6"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6916" w:type="dxa"/>
          </w:tcPr>
          <w:p w:rsidR="002F643D" w:rsidRPr="007C6DF6" w:rsidRDefault="002F643D" w:rsidP="002F643D">
            <w:pPr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>За земельні ділянки для будівництва та обслуговування будівель торгівлі, закладів громадського харчування, кредитно - фінансових установ та будівель ринкової інфраструктури.</w:t>
            </w:r>
          </w:p>
        </w:tc>
      </w:tr>
      <w:tr w:rsidR="002F643D" w:rsidRPr="002F643D" w:rsidTr="00532E0A">
        <w:tc>
          <w:tcPr>
            <w:tcW w:w="818" w:type="dxa"/>
          </w:tcPr>
          <w:p w:rsidR="002F643D" w:rsidRPr="007C6DF6" w:rsidRDefault="002F643D" w:rsidP="002F643D">
            <w:pPr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 xml:space="preserve"> 7.5</w:t>
            </w:r>
          </w:p>
        </w:tc>
        <w:tc>
          <w:tcPr>
            <w:tcW w:w="1837" w:type="dxa"/>
            <w:gridSpan w:val="3"/>
          </w:tcPr>
          <w:p w:rsidR="002F643D" w:rsidRDefault="002F643D" w:rsidP="002F643D">
            <w:pPr>
              <w:jc w:val="center"/>
            </w:pPr>
            <w:r w:rsidRPr="00925BD6"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6916" w:type="dxa"/>
          </w:tcPr>
          <w:p w:rsidR="002F643D" w:rsidRPr="007C6DF6" w:rsidRDefault="002F643D" w:rsidP="002F643D">
            <w:pPr>
              <w:rPr>
                <w:sz w:val="23"/>
                <w:szCs w:val="23"/>
                <w:lang w:val="uk-UA"/>
              </w:rPr>
            </w:pPr>
            <w:r w:rsidRPr="007C6DF6">
              <w:rPr>
                <w:sz w:val="23"/>
                <w:szCs w:val="23"/>
                <w:lang w:val="uk-UA"/>
              </w:rPr>
              <w:t>За земельні ділянки для будівництва та обслуговування будівель і споруд закладів науки, комунального обслуговування, побутового обслуговування та інших будівель громадської забудови.</w:t>
            </w:r>
          </w:p>
        </w:tc>
      </w:tr>
    </w:tbl>
    <w:p w:rsidR="00692A81" w:rsidRDefault="00692A81" w:rsidP="00C705C6">
      <w:pPr>
        <w:jc w:val="center"/>
        <w:textAlignment w:val="baseline"/>
        <w:rPr>
          <w:b/>
          <w:color w:val="000000"/>
          <w:bdr w:val="none" w:sz="0" w:space="0" w:color="auto" w:frame="1"/>
          <w:lang w:val="uk-UA"/>
        </w:rPr>
      </w:pPr>
    </w:p>
    <w:p w:rsidR="004716B6" w:rsidRDefault="004716B6" w:rsidP="004716B6">
      <w:pPr>
        <w:jc w:val="center"/>
        <w:textAlignment w:val="baseline"/>
        <w:rPr>
          <w:b/>
          <w:color w:val="000000"/>
          <w:bdr w:val="none" w:sz="0" w:space="0" w:color="auto" w:frame="1"/>
          <w:lang w:val="uk-UA"/>
        </w:rPr>
      </w:pPr>
      <w:r w:rsidRPr="006C2C4C">
        <w:rPr>
          <w:b/>
          <w:color w:val="000000"/>
          <w:bdr w:val="none" w:sz="0" w:space="0" w:color="auto" w:frame="1"/>
          <w:lang w:val="uk-UA"/>
        </w:rPr>
        <w:t xml:space="preserve">6. </w:t>
      </w:r>
      <w:r w:rsidR="00A3309E">
        <w:rPr>
          <w:b/>
          <w:color w:val="000000"/>
          <w:bdr w:val="none" w:sz="0" w:space="0" w:color="auto" w:frame="1"/>
          <w:lang w:val="uk-UA"/>
        </w:rPr>
        <w:t>Піль</w:t>
      </w:r>
      <w:r w:rsidR="00204440">
        <w:rPr>
          <w:b/>
          <w:color w:val="000000"/>
          <w:bdr w:val="none" w:sz="0" w:space="0" w:color="auto" w:frame="1"/>
          <w:lang w:val="uk-UA"/>
        </w:rPr>
        <w:t>г</w:t>
      </w:r>
      <w:r w:rsidR="00A3309E">
        <w:rPr>
          <w:b/>
          <w:color w:val="000000"/>
          <w:bdr w:val="none" w:sz="0" w:space="0" w:color="auto" w:frame="1"/>
          <w:lang w:val="uk-UA"/>
        </w:rPr>
        <w:t xml:space="preserve">и </w:t>
      </w:r>
      <w:r w:rsidR="000071FE">
        <w:rPr>
          <w:b/>
          <w:color w:val="000000"/>
          <w:bdr w:val="none" w:sz="0" w:space="0" w:color="auto" w:frame="1"/>
          <w:lang w:val="uk-UA"/>
        </w:rPr>
        <w:t>зі</w:t>
      </w:r>
      <w:r w:rsidR="00A3309E">
        <w:rPr>
          <w:b/>
          <w:color w:val="000000"/>
          <w:bdr w:val="none" w:sz="0" w:space="0" w:color="auto" w:frame="1"/>
          <w:lang w:val="uk-UA"/>
        </w:rPr>
        <w:t xml:space="preserve"> сплати земельного податку</w:t>
      </w:r>
    </w:p>
    <w:p w:rsidR="000071FE" w:rsidRDefault="000071FE" w:rsidP="000071FE">
      <w:pPr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 w:rsidRPr="000071FE">
        <w:rPr>
          <w:color w:val="000000"/>
          <w:bdr w:val="none" w:sz="0" w:space="0" w:color="auto" w:frame="1"/>
          <w:lang w:val="uk-UA"/>
        </w:rPr>
        <w:t xml:space="preserve">6.1. </w:t>
      </w:r>
      <w:r w:rsidR="00204440" w:rsidRPr="000071FE">
        <w:rPr>
          <w:color w:val="000000"/>
          <w:bdr w:val="none" w:sz="0" w:space="0" w:color="auto" w:frame="1"/>
          <w:lang w:val="uk-UA"/>
        </w:rPr>
        <w:t xml:space="preserve">Перелік пільг </w:t>
      </w:r>
      <w:r>
        <w:rPr>
          <w:color w:val="000000"/>
          <w:bdr w:val="none" w:sz="0" w:space="0" w:color="auto" w:frame="1"/>
          <w:lang w:val="uk-UA"/>
        </w:rPr>
        <w:t>зі</w:t>
      </w:r>
      <w:r w:rsidR="00204440" w:rsidRPr="000071FE">
        <w:rPr>
          <w:color w:val="000000"/>
          <w:bdr w:val="none" w:sz="0" w:space="0" w:color="auto" w:frame="1"/>
          <w:lang w:val="uk-UA"/>
        </w:rPr>
        <w:t xml:space="preserve"> сплати земельного податку для фізичних осіб визначено статтею 281 Податкового кодексу України, </w:t>
      </w:r>
    </w:p>
    <w:p w:rsidR="00204440" w:rsidRPr="000071FE" w:rsidRDefault="000071FE" w:rsidP="000071FE">
      <w:pPr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 xml:space="preserve">6.2. Перелік пільг зі сплати земельного податку </w:t>
      </w:r>
      <w:r w:rsidR="00204440" w:rsidRPr="000071FE">
        <w:rPr>
          <w:color w:val="000000"/>
          <w:bdr w:val="none" w:sz="0" w:space="0" w:color="auto" w:frame="1"/>
          <w:lang w:val="uk-UA"/>
        </w:rPr>
        <w:t xml:space="preserve">для юридичних осіб </w:t>
      </w:r>
      <w:r>
        <w:rPr>
          <w:color w:val="000000"/>
          <w:bdr w:val="none" w:sz="0" w:space="0" w:color="auto" w:frame="1"/>
          <w:lang w:val="uk-UA"/>
        </w:rPr>
        <w:t>визначено</w:t>
      </w:r>
      <w:r w:rsidR="00204440" w:rsidRPr="000071FE">
        <w:rPr>
          <w:color w:val="000000"/>
          <w:bdr w:val="none" w:sz="0" w:space="0" w:color="auto" w:frame="1"/>
          <w:lang w:val="uk-UA"/>
        </w:rPr>
        <w:t xml:space="preserve"> статтею 282 Податкового кодексу України.</w:t>
      </w:r>
    </w:p>
    <w:p w:rsidR="004716B6" w:rsidRDefault="004716B6" w:rsidP="004716B6">
      <w:pPr>
        <w:jc w:val="both"/>
        <w:outlineLvl w:val="0"/>
        <w:rPr>
          <w:bCs/>
          <w:color w:val="000000"/>
          <w:lang w:val="uk-UA"/>
        </w:rPr>
      </w:pPr>
      <w:bookmarkStart w:id="14" w:name="n6769"/>
      <w:bookmarkStart w:id="15" w:name="n6771"/>
      <w:bookmarkEnd w:id="14"/>
      <w:bookmarkEnd w:id="15"/>
      <w:r>
        <w:rPr>
          <w:lang w:val="uk-UA"/>
        </w:rPr>
        <w:t>6.</w:t>
      </w:r>
      <w:r w:rsidR="000071FE">
        <w:rPr>
          <w:lang w:val="uk-UA"/>
        </w:rPr>
        <w:t>3</w:t>
      </w:r>
      <w:r>
        <w:rPr>
          <w:lang w:val="uk-UA"/>
        </w:rPr>
        <w:t xml:space="preserve">. </w:t>
      </w:r>
      <w:r w:rsidR="000071FE">
        <w:rPr>
          <w:lang w:val="uk-UA"/>
        </w:rPr>
        <w:t>П</w:t>
      </w:r>
      <w:r>
        <w:rPr>
          <w:lang w:val="uk-UA"/>
        </w:rPr>
        <w:t xml:space="preserve">ільги </w:t>
      </w:r>
      <w:r w:rsidR="000071FE">
        <w:rPr>
          <w:lang w:val="uk-UA"/>
        </w:rPr>
        <w:t>зі</w:t>
      </w:r>
      <w:r>
        <w:rPr>
          <w:lang w:val="uk-UA"/>
        </w:rPr>
        <w:t xml:space="preserve"> сплати земельного податку</w:t>
      </w:r>
      <w:r w:rsidR="000071FE">
        <w:rPr>
          <w:lang w:val="uk-UA"/>
        </w:rPr>
        <w:t xml:space="preserve">, що діють </w:t>
      </w:r>
      <w:r>
        <w:rPr>
          <w:lang w:val="uk-UA"/>
        </w:rPr>
        <w:t xml:space="preserve">на території Української міської </w:t>
      </w:r>
      <w:r w:rsidR="006F4B4F">
        <w:rPr>
          <w:rStyle w:val="rvts15"/>
          <w:bCs/>
          <w:color w:val="000000"/>
          <w:lang w:val="uk-UA"/>
        </w:rPr>
        <w:t>територіальної громади</w:t>
      </w:r>
      <w:r>
        <w:rPr>
          <w:lang w:val="uk-UA"/>
        </w:rPr>
        <w:t xml:space="preserve"> </w:t>
      </w:r>
      <w:r w:rsidR="000071FE">
        <w:rPr>
          <w:lang w:val="uk-UA"/>
        </w:rPr>
        <w:t>у</w:t>
      </w:r>
      <w:r>
        <w:rPr>
          <w:lang w:val="uk-UA"/>
        </w:rPr>
        <w:t xml:space="preserve"> 202</w:t>
      </w:r>
      <w:r w:rsidR="000071FE">
        <w:rPr>
          <w:lang w:val="uk-UA"/>
        </w:rPr>
        <w:t>1</w:t>
      </w:r>
      <w:r>
        <w:rPr>
          <w:lang w:val="uk-UA"/>
        </w:rPr>
        <w:t xml:space="preserve"> р</w:t>
      </w:r>
      <w:r w:rsidR="000071FE">
        <w:rPr>
          <w:lang w:val="uk-UA"/>
        </w:rPr>
        <w:t>оці</w:t>
      </w:r>
      <w:r>
        <w:rPr>
          <w:lang w:val="uk-UA"/>
        </w:rPr>
        <w:t xml:space="preserve"> встановлюються </w:t>
      </w:r>
      <w:r w:rsidRPr="00CF1DF9">
        <w:rPr>
          <w:bCs/>
          <w:lang w:val="uk-UA"/>
        </w:rPr>
        <w:t xml:space="preserve">відповідно до </w:t>
      </w:r>
      <w:r w:rsidR="009D2F04">
        <w:rPr>
          <w:lang w:val="uk-UA"/>
        </w:rPr>
        <w:t>рішення</w:t>
      </w:r>
      <w:r>
        <w:rPr>
          <w:lang w:val="uk-UA"/>
        </w:rPr>
        <w:t xml:space="preserve"> </w:t>
      </w:r>
      <w:r w:rsidR="000071FE">
        <w:rPr>
          <w:spacing w:val="-8"/>
          <w:lang w:val="uk-UA"/>
        </w:rPr>
        <w:t>__</w:t>
      </w:r>
      <w:r>
        <w:rPr>
          <w:spacing w:val="-8"/>
          <w:lang w:val="uk-UA"/>
        </w:rPr>
        <w:t xml:space="preserve"> сесії Української міської ради VII</w:t>
      </w:r>
      <w:r w:rsidR="006F4B4F">
        <w:rPr>
          <w:spacing w:val="-8"/>
          <w:lang w:val="uk-UA"/>
        </w:rPr>
        <w:t>І</w:t>
      </w:r>
      <w:r>
        <w:rPr>
          <w:spacing w:val="-8"/>
          <w:lang w:val="uk-UA"/>
        </w:rPr>
        <w:t xml:space="preserve"> скликання від </w:t>
      </w:r>
      <w:r w:rsidR="000071FE">
        <w:rPr>
          <w:spacing w:val="-8"/>
          <w:lang w:val="uk-UA"/>
        </w:rPr>
        <w:t xml:space="preserve">«___»_________ </w:t>
      </w:r>
      <w:r>
        <w:rPr>
          <w:spacing w:val="-8"/>
          <w:lang w:val="uk-UA"/>
        </w:rPr>
        <w:t>20</w:t>
      </w:r>
      <w:r w:rsidR="000071FE">
        <w:rPr>
          <w:spacing w:val="-8"/>
          <w:lang w:val="uk-UA"/>
        </w:rPr>
        <w:t>2</w:t>
      </w:r>
      <w:r w:rsidR="006F4B4F">
        <w:rPr>
          <w:spacing w:val="-8"/>
          <w:lang w:val="uk-UA"/>
        </w:rPr>
        <w:t>1</w:t>
      </w:r>
      <w:r>
        <w:rPr>
          <w:spacing w:val="-8"/>
          <w:lang w:val="uk-UA"/>
        </w:rPr>
        <w:t xml:space="preserve"> р. «</w:t>
      </w:r>
      <w:r>
        <w:rPr>
          <w:bCs/>
          <w:color w:val="000000"/>
          <w:lang w:val="uk-UA"/>
        </w:rPr>
        <w:t xml:space="preserve">Про </w:t>
      </w:r>
      <w:r w:rsidRPr="00C130F3">
        <w:rPr>
          <w:bCs/>
          <w:color w:val="000000"/>
          <w:lang w:val="uk-UA"/>
        </w:rPr>
        <w:t>встановлення ставок та пільг із сплати земельного податку</w:t>
      </w:r>
      <w:r>
        <w:rPr>
          <w:bCs/>
          <w:color w:val="000000"/>
          <w:lang w:val="uk-UA"/>
        </w:rPr>
        <w:t xml:space="preserve"> на території Української міської </w:t>
      </w:r>
      <w:r w:rsidR="006F4B4F">
        <w:rPr>
          <w:rStyle w:val="rvts15"/>
          <w:bCs/>
          <w:color w:val="000000"/>
          <w:lang w:val="uk-UA"/>
        </w:rPr>
        <w:t>територіальної громади</w:t>
      </w:r>
      <w:r>
        <w:rPr>
          <w:bCs/>
          <w:color w:val="000000"/>
          <w:lang w:val="uk-UA"/>
        </w:rPr>
        <w:t>».</w:t>
      </w:r>
    </w:p>
    <w:p w:rsidR="00CD3350" w:rsidRDefault="00CD3350" w:rsidP="004716B6">
      <w:pPr>
        <w:jc w:val="both"/>
        <w:outlineLvl w:val="0"/>
        <w:rPr>
          <w:bCs/>
          <w:lang w:val="uk-UA"/>
        </w:rPr>
      </w:pPr>
    </w:p>
    <w:p w:rsidR="004716B6" w:rsidRDefault="00CD3350" w:rsidP="004716B6">
      <w:pPr>
        <w:jc w:val="center"/>
        <w:textAlignment w:val="baseline"/>
        <w:rPr>
          <w:b/>
          <w:bCs/>
          <w:lang w:val="uk-UA"/>
        </w:rPr>
      </w:pPr>
      <w:r>
        <w:rPr>
          <w:b/>
          <w:bCs/>
          <w:lang w:val="uk-UA"/>
        </w:rPr>
        <w:t>7</w:t>
      </w:r>
      <w:r w:rsidR="004716B6" w:rsidRPr="00BE6E9F">
        <w:rPr>
          <w:b/>
          <w:bCs/>
          <w:lang w:val="uk-UA"/>
        </w:rPr>
        <w:t xml:space="preserve">. Земельні ділянки, які не підлягають </w:t>
      </w:r>
    </w:p>
    <w:p w:rsidR="004716B6" w:rsidRPr="00BE6E9F" w:rsidRDefault="004716B6" w:rsidP="004716B6">
      <w:pPr>
        <w:jc w:val="center"/>
        <w:textAlignment w:val="baseline"/>
        <w:rPr>
          <w:b/>
          <w:bCs/>
          <w:lang w:val="uk-UA"/>
        </w:rPr>
      </w:pPr>
      <w:r w:rsidRPr="00BE6E9F">
        <w:rPr>
          <w:b/>
          <w:bCs/>
          <w:lang w:val="uk-UA"/>
        </w:rPr>
        <w:t>оподаткуванню</w:t>
      </w:r>
      <w:r>
        <w:rPr>
          <w:b/>
          <w:bCs/>
          <w:lang w:val="uk-UA"/>
        </w:rPr>
        <w:t xml:space="preserve"> земельним податком</w:t>
      </w:r>
    </w:p>
    <w:p w:rsidR="007C6DF6" w:rsidRDefault="007C6DF6" w:rsidP="004716B6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lang w:val="uk-UA"/>
        </w:rPr>
      </w:pPr>
      <w:r>
        <w:rPr>
          <w:rStyle w:val="a4"/>
          <w:b w:val="0"/>
          <w:lang w:val="uk-UA"/>
        </w:rPr>
        <w:t xml:space="preserve">7.1. </w:t>
      </w:r>
      <w:bookmarkStart w:id="16" w:name="_Hlk38787530"/>
      <w:r>
        <w:rPr>
          <w:rStyle w:val="a4"/>
          <w:b w:val="0"/>
          <w:lang w:val="uk-UA"/>
        </w:rPr>
        <w:t>З</w:t>
      </w:r>
      <w:r w:rsidR="004716B6" w:rsidRPr="00BE6E9F">
        <w:rPr>
          <w:rStyle w:val="a4"/>
          <w:b w:val="0"/>
          <w:lang w:val="uk-UA"/>
        </w:rPr>
        <w:t xml:space="preserve">емельний податок </w:t>
      </w:r>
      <w:r>
        <w:rPr>
          <w:rStyle w:val="a4"/>
          <w:b w:val="0"/>
          <w:lang w:val="uk-UA"/>
        </w:rPr>
        <w:t xml:space="preserve">не сплачується </w:t>
      </w:r>
      <w:r w:rsidR="004716B6" w:rsidRPr="00BE6E9F">
        <w:rPr>
          <w:rStyle w:val="a4"/>
          <w:b w:val="0"/>
          <w:lang w:val="uk-UA"/>
        </w:rPr>
        <w:t>за земельні ділянки</w:t>
      </w:r>
      <w:bookmarkEnd w:id="16"/>
      <w:r w:rsidR="004716B6" w:rsidRPr="00BE6E9F">
        <w:rPr>
          <w:rStyle w:val="a4"/>
          <w:b w:val="0"/>
          <w:lang w:val="uk-UA"/>
        </w:rPr>
        <w:t xml:space="preserve"> визначені статтею </w:t>
      </w:r>
      <w:r w:rsidR="00CD3350">
        <w:rPr>
          <w:rStyle w:val="a4"/>
          <w:b w:val="0"/>
          <w:lang w:val="uk-UA"/>
        </w:rPr>
        <w:t>283 Податкового кодексу України</w:t>
      </w:r>
      <w:r>
        <w:rPr>
          <w:rStyle w:val="a4"/>
          <w:b w:val="0"/>
          <w:lang w:val="uk-UA"/>
        </w:rPr>
        <w:t>.</w:t>
      </w:r>
    </w:p>
    <w:p w:rsidR="004716B6" w:rsidRPr="00BE6E9F" w:rsidRDefault="007C6DF6" w:rsidP="004716B6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lang w:val="uk-UA"/>
        </w:rPr>
      </w:pPr>
      <w:r>
        <w:rPr>
          <w:rStyle w:val="a4"/>
          <w:b w:val="0"/>
          <w:lang w:val="uk-UA"/>
        </w:rPr>
        <w:t>7.2. З</w:t>
      </w:r>
      <w:r w:rsidRPr="007C6DF6">
        <w:rPr>
          <w:rStyle w:val="a4"/>
          <w:b w:val="0"/>
          <w:lang w:val="uk-UA"/>
        </w:rPr>
        <w:t xml:space="preserve">емельний податок </w:t>
      </w:r>
      <w:r>
        <w:rPr>
          <w:rStyle w:val="a4"/>
          <w:b w:val="0"/>
          <w:lang w:val="uk-UA"/>
        </w:rPr>
        <w:t xml:space="preserve">не сплачується </w:t>
      </w:r>
      <w:r w:rsidRPr="007C6DF6">
        <w:rPr>
          <w:rStyle w:val="a4"/>
          <w:b w:val="0"/>
          <w:lang w:val="uk-UA"/>
        </w:rPr>
        <w:t xml:space="preserve">за земельні ділянки </w:t>
      </w:r>
      <w:r w:rsidR="00CD3350">
        <w:rPr>
          <w:rStyle w:val="a4"/>
          <w:b w:val="0"/>
          <w:lang w:val="uk-UA"/>
        </w:rPr>
        <w:t xml:space="preserve">визначені відповідно до </w:t>
      </w:r>
      <w:r w:rsidR="00CD3350">
        <w:rPr>
          <w:lang w:val="uk-UA"/>
        </w:rPr>
        <w:t>рішення</w:t>
      </w:r>
      <w:r>
        <w:rPr>
          <w:lang w:val="uk-UA"/>
        </w:rPr>
        <w:t xml:space="preserve"> </w:t>
      </w:r>
      <w:r>
        <w:rPr>
          <w:spacing w:val="-8"/>
          <w:lang w:val="uk-UA"/>
        </w:rPr>
        <w:t>__</w:t>
      </w:r>
      <w:r w:rsidR="00CD3350">
        <w:rPr>
          <w:spacing w:val="-8"/>
          <w:lang w:val="uk-UA"/>
        </w:rPr>
        <w:t xml:space="preserve"> сесії Української міської ради VII</w:t>
      </w:r>
      <w:r w:rsidR="006F4B4F">
        <w:rPr>
          <w:spacing w:val="-8"/>
          <w:lang w:val="uk-UA"/>
        </w:rPr>
        <w:t>І</w:t>
      </w:r>
      <w:r w:rsidR="00CD3350">
        <w:rPr>
          <w:spacing w:val="-8"/>
          <w:lang w:val="uk-UA"/>
        </w:rPr>
        <w:t xml:space="preserve"> скликання від </w:t>
      </w:r>
      <w:r>
        <w:rPr>
          <w:spacing w:val="-8"/>
          <w:lang w:val="uk-UA"/>
        </w:rPr>
        <w:t>«___»__________</w:t>
      </w:r>
      <w:r w:rsidR="00CD3350">
        <w:rPr>
          <w:spacing w:val="-8"/>
          <w:lang w:val="uk-UA"/>
        </w:rPr>
        <w:t xml:space="preserve"> 20</w:t>
      </w:r>
      <w:r>
        <w:rPr>
          <w:spacing w:val="-8"/>
          <w:lang w:val="uk-UA"/>
        </w:rPr>
        <w:t>2</w:t>
      </w:r>
      <w:r w:rsidR="006F4B4F">
        <w:rPr>
          <w:spacing w:val="-8"/>
          <w:lang w:val="uk-UA"/>
        </w:rPr>
        <w:t>1</w:t>
      </w:r>
      <w:r w:rsidR="00CD3350">
        <w:rPr>
          <w:spacing w:val="-8"/>
          <w:lang w:val="uk-UA"/>
        </w:rPr>
        <w:t xml:space="preserve"> р. «</w:t>
      </w:r>
      <w:r w:rsidR="00CD3350">
        <w:rPr>
          <w:bCs/>
          <w:color w:val="000000"/>
          <w:lang w:val="uk-UA"/>
        </w:rPr>
        <w:t xml:space="preserve">Про </w:t>
      </w:r>
      <w:r w:rsidR="00CD3350" w:rsidRPr="00C130F3">
        <w:rPr>
          <w:bCs/>
          <w:color w:val="000000"/>
          <w:lang w:val="uk-UA"/>
        </w:rPr>
        <w:t>встановлення ставок та пільг із сплати земельного податку</w:t>
      </w:r>
      <w:r w:rsidR="00CD3350">
        <w:rPr>
          <w:bCs/>
          <w:color w:val="000000"/>
          <w:lang w:val="uk-UA"/>
        </w:rPr>
        <w:t xml:space="preserve"> на території Української міської </w:t>
      </w:r>
      <w:r w:rsidR="006F4B4F">
        <w:rPr>
          <w:rStyle w:val="rvts15"/>
          <w:bCs/>
          <w:color w:val="000000"/>
          <w:lang w:val="uk-UA"/>
        </w:rPr>
        <w:t>територіальної громади</w:t>
      </w:r>
      <w:r w:rsidR="00CD3350">
        <w:rPr>
          <w:bCs/>
          <w:color w:val="000000"/>
          <w:lang w:val="uk-UA"/>
        </w:rPr>
        <w:t>».</w:t>
      </w:r>
    </w:p>
    <w:p w:rsidR="00CD3350" w:rsidRDefault="00CD3350" w:rsidP="004716B6">
      <w:pPr>
        <w:jc w:val="center"/>
        <w:rPr>
          <w:b/>
          <w:bCs/>
          <w:lang w:val="uk-UA"/>
        </w:rPr>
      </w:pPr>
    </w:p>
    <w:p w:rsidR="004716B6" w:rsidRPr="00BE6E9F" w:rsidRDefault="00CD3350" w:rsidP="004716B6">
      <w:pPr>
        <w:jc w:val="center"/>
        <w:rPr>
          <w:b/>
          <w:bCs/>
        </w:rPr>
      </w:pPr>
      <w:r>
        <w:rPr>
          <w:b/>
          <w:bCs/>
          <w:lang w:val="uk-UA"/>
        </w:rPr>
        <w:t>8</w:t>
      </w:r>
      <w:r w:rsidR="004716B6" w:rsidRPr="00BE6E9F">
        <w:rPr>
          <w:b/>
          <w:bCs/>
          <w:lang w:val="uk-UA"/>
        </w:rPr>
        <w:t>. Податковий період</w:t>
      </w:r>
    </w:p>
    <w:p w:rsidR="007D4BC3" w:rsidRPr="007D4BC3" w:rsidRDefault="007C6DF6" w:rsidP="007C6DF6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8.1</w:t>
      </w:r>
      <w:r w:rsidR="007D4BC3" w:rsidRPr="007D4BC3">
        <w:rPr>
          <w:lang w:val="uk-UA"/>
        </w:rPr>
        <w:t>. Базовим податковим (звітним) періодом для плати за землю є календарний рік.</w:t>
      </w:r>
    </w:p>
    <w:p w:rsidR="004716B6" w:rsidRPr="00BE6E9F" w:rsidRDefault="007C6DF6" w:rsidP="007D4BC3">
      <w:pPr>
        <w:pStyle w:val="a3"/>
        <w:spacing w:before="0" w:beforeAutospacing="0" w:after="0" w:afterAutospacing="0" w:line="240" w:lineRule="atLeast"/>
        <w:ind w:firstLine="720"/>
        <w:jc w:val="both"/>
        <w:rPr>
          <w:lang w:val="uk-UA"/>
        </w:rPr>
      </w:pPr>
      <w:r>
        <w:rPr>
          <w:lang w:val="uk-UA"/>
        </w:rPr>
        <w:t>8</w:t>
      </w:r>
      <w:r w:rsidR="007D4BC3" w:rsidRPr="007D4BC3">
        <w:rPr>
          <w:lang w:val="uk-UA"/>
        </w:rPr>
        <w:t>.2. Базовий податковий (звітний) рік починається 1 січня і закінчується 31 грудня того ж року (для новостворених підприємств та організацій, а також у зв'язку із набуттям права власності та/або користування на нові земельні ділянки може бути меншим 12 місяців).</w:t>
      </w:r>
    </w:p>
    <w:p w:rsidR="00CD3350" w:rsidRDefault="00CD3350" w:rsidP="004716B6">
      <w:pPr>
        <w:jc w:val="center"/>
        <w:rPr>
          <w:b/>
          <w:bCs/>
          <w:lang w:val="uk-UA"/>
        </w:rPr>
      </w:pPr>
    </w:p>
    <w:p w:rsidR="00A3309E" w:rsidRDefault="00CD3350" w:rsidP="004716B6">
      <w:pPr>
        <w:jc w:val="center"/>
        <w:rPr>
          <w:b/>
          <w:color w:val="000000"/>
          <w:bdr w:val="none" w:sz="0" w:space="0" w:color="auto" w:frame="1"/>
          <w:lang w:val="uk-UA"/>
        </w:rPr>
      </w:pPr>
      <w:r>
        <w:rPr>
          <w:b/>
          <w:bCs/>
          <w:lang w:val="uk-UA"/>
        </w:rPr>
        <w:t>9</w:t>
      </w:r>
      <w:r w:rsidR="004716B6" w:rsidRPr="00BE6E9F">
        <w:rPr>
          <w:b/>
          <w:bCs/>
          <w:lang w:val="uk-UA"/>
        </w:rPr>
        <w:t xml:space="preserve">. </w:t>
      </w:r>
      <w:r w:rsidR="004716B6" w:rsidRPr="00BE6E9F">
        <w:rPr>
          <w:b/>
          <w:color w:val="000000"/>
          <w:bdr w:val="none" w:sz="0" w:space="0" w:color="auto" w:frame="1"/>
          <w:lang w:val="uk-UA"/>
        </w:rPr>
        <w:t>Порядок обчислення</w:t>
      </w:r>
      <w:r w:rsidR="00A3309E">
        <w:rPr>
          <w:b/>
          <w:color w:val="000000"/>
          <w:bdr w:val="none" w:sz="0" w:space="0" w:color="auto" w:frame="1"/>
          <w:lang w:val="uk-UA"/>
        </w:rPr>
        <w:t xml:space="preserve"> та строк сплати плати за землю</w:t>
      </w:r>
    </w:p>
    <w:p w:rsidR="00CD3350" w:rsidRPr="00A37EE2" w:rsidRDefault="004716B6" w:rsidP="00A37EE2">
      <w:pPr>
        <w:spacing w:after="100"/>
        <w:ind w:firstLine="720"/>
        <w:jc w:val="both"/>
        <w:rPr>
          <w:bCs/>
          <w:lang w:val="uk-UA"/>
        </w:rPr>
      </w:pPr>
      <w:r w:rsidRPr="00BE6E9F">
        <w:rPr>
          <w:bCs/>
          <w:lang w:val="uk-UA"/>
        </w:rPr>
        <w:t xml:space="preserve">Власники землі та землекористувачі сплачують плату за землю </w:t>
      </w:r>
      <w:r>
        <w:rPr>
          <w:bCs/>
          <w:lang w:val="uk-UA"/>
        </w:rPr>
        <w:t>в порядку та у строки визначені ст.</w:t>
      </w:r>
      <w:r w:rsidRPr="00BE6E9F">
        <w:rPr>
          <w:bCs/>
          <w:lang w:val="uk-UA"/>
        </w:rPr>
        <w:t xml:space="preserve"> 28</w:t>
      </w:r>
      <w:r>
        <w:rPr>
          <w:bCs/>
          <w:lang w:val="uk-UA"/>
        </w:rPr>
        <w:t>6</w:t>
      </w:r>
      <w:r w:rsidRPr="00BE6E9F">
        <w:rPr>
          <w:bCs/>
          <w:lang w:val="uk-UA"/>
        </w:rPr>
        <w:t>-28</w:t>
      </w:r>
      <w:r>
        <w:rPr>
          <w:bCs/>
          <w:lang w:val="uk-UA"/>
        </w:rPr>
        <w:t>7</w:t>
      </w:r>
      <w:r w:rsidRPr="00BE6E9F">
        <w:rPr>
          <w:bCs/>
          <w:lang w:val="uk-UA"/>
        </w:rPr>
        <w:t xml:space="preserve"> Податкового кодексу України.</w:t>
      </w:r>
    </w:p>
    <w:p w:rsidR="00CD3350" w:rsidRPr="004716B6" w:rsidRDefault="001C07D9" w:rsidP="006F4B4F">
      <w:pPr>
        <w:ind w:left="709"/>
        <w:jc w:val="center"/>
        <w:rPr>
          <w:lang w:val="uk-UA"/>
        </w:rPr>
      </w:pPr>
      <w:r>
        <w:rPr>
          <w:lang w:val="uk-UA"/>
        </w:rPr>
        <w:t>Міський голова</w:t>
      </w:r>
      <w:r w:rsidR="006F4B4F" w:rsidRPr="00383B0C">
        <w:rPr>
          <w:lang w:val="uk-UA"/>
        </w:rPr>
        <w:tab/>
      </w:r>
      <w:r w:rsidR="006F4B4F" w:rsidRPr="00383B0C">
        <w:rPr>
          <w:lang w:val="uk-UA"/>
        </w:rPr>
        <w:tab/>
      </w:r>
      <w:r w:rsidR="006F4B4F" w:rsidRPr="00383B0C">
        <w:rPr>
          <w:lang w:val="uk-UA"/>
        </w:rPr>
        <w:tab/>
      </w:r>
      <w:r w:rsidR="006F4B4F" w:rsidRPr="00383B0C">
        <w:rPr>
          <w:lang w:val="uk-UA"/>
        </w:rPr>
        <w:tab/>
      </w:r>
      <w:r w:rsidR="006F4B4F" w:rsidRPr="00383B0C">
        <w:rPr>
          <w:lang w:val="uk-UA"/>
        </w:rPr>
        <w:tab/>
      </w:r>
      <w:r w:rsidR="006F4B4F" w:rsidRPr="00383B0C">
        <w:rPr>
          <w:lang w:val="uk-UA"/>
        </w:rPr>
        <w:tab/>
        <w:t xml:space="preserve">О.В. </w:t>
      </w:r>
      <w:proofErr w:type="spellStart"/>
      <w:r w:rsidR="006F4B4F" w:rsidRPr="00383B0C">
        <w:rPr>
          <w:lang w:val="uk-UA"/>
        </w:rPr>
        <w:t>Туренко</w:t>
      </w:r>
      <w:proofErr w:type="spellEnd"/>
    </w:p>
    <w:sectPr w:rsidR="00CD3350" w:rsidRPr="004716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ED6" w:rsidRDefault="007F3ED6" w:rsidP="00EC7F02">
      <w:r>
        <w:separator/>
      </w:r>
    </w:p>
  </w:endnote>
  <w:endnote w:type="continuationSeparator" w:id="0">
    <w:p w:rsidR="007F3ED6" w:rsidRDefault="007F3ED6" w:rsidP="00EC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924427"/>
      <w:docPartObj>
        <w:docPartGallery w:val="Page Numbers (Bottom of Page)"/>
        <w:docPartUnique/>
      </w:docPartObj>
    </w:sdtPr>
    <w:sdtEndPr/>
    <w:sdtContent>
      <w:p w:rsidR="00EC7F02" w:rsidRDefault="00EC7F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C2B">
          <w:rPr>
            <w:noProof/>
          </w:rPr>
          <w:t>3</w:t>
        </w:r>
        <w:r>
          <w:fldChar w:fldCharType="end"/>
        </w:r>
      </w:p>
    </w:sdtContent>
  </w:sdt>
  <w:p w:rsidR="00EC7F02" w:rsidRDefault="00EC7F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ED6" w:rsidRDefault="007F3ED6" w:rsidP="00EC7F02">
      <w:r>
        <w:separator/>
      </w:r>
    </w:p>
  </w:footnote>
  <w:footnote w:type="continuationSeparator" w:id="0">
    <w:p w:rsidR="007F3ED6" w:rsidRDefault="007F3ED6" w:rsidP="00EC7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B6"/>
    <w:rsid w:val="00002C05"/>
    <w:rsid w:val="000071FE"/>
    <w:rsid w:val="000078B8"/>
    <w:rsid w:val="000220D7"/>
    <w:rsid w:val="00080F11"/>
    <w:rsid w:val="00092F37"/>
    <w:rsid w:val="001102EC"/>
    <w:rsid w:val="001A3EEB"/>
    <w:rsid w:val="001C07D9"/>
    <w:rsid w:val="00204440"/>
    <w:rsid w:val="00204F8C"/>
    <w:rsid w:val="002F643D"/>
    <w:rsid w:val="003531A1"/>
    <w:rsid w:val="004716B6"/>
    <w:rsid w:val="00584BDC"/>
    <w:rsid w:val="005C2A06"/>
    <w:rsid w:val="00692A81"/>
    <w:rsid w:val="006A29B2"/>
    <w:rsid w:val="006D63CE"/>
    <w:rsid w:val="006F4B4F"/>
    <w:rsid w:val="00747CFD"/>
    <w:rsid w:val="007861F6"/>
    <w:rsid w:val="007C6DF6"/>
    <w:rsid w:val="007D4BC3"/>
    <w:rsid w:val="007F3ED6"/>
    <w:rsid w:val="008D7861"/>
    <w:rsid w:val="00915592"/>
    <w:rsid w:val="009663C7"/>
    <w:rsid w:val="009D2F04"/>
    <w:rsid w:val="00A3309E"/>
    <w:rsid w:val="00A37EE2"/>
    <w:rsid w:val="00A4133C"/>
    <w:rsid w:val="00A92A44"/>
    <w:rsid w:val="00AE75F3"/>
    <w:rsid w:val="00B475E0"/>
    <w:rsid w:val="00B65F30"/>
    <w:rsid w:val="00B81099"/>
    <w:rsid w:val="00C4070D"/>
    <w:rsid w:val="00C705C6"/>
    <w:rsid w:val="00CD0C2B"/>
    <w:rsid w:val="00CD3350"/>
    <w:rsid w:val="00EC47EF"/>
    <w:rsid w:val="00EC7F02"/>
    <w:rsid w:val="00ED4F6A"/>
    <w:rsid w:val="00F529E6"/>
    <w:rsid w:val="00F8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59779-109A-4EFD-811B-2583CE2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"/>
    <w:rsid w:val="004716B6"/>
    <w:pPr>
      <w:spacing w:before="100" w:beforeAutospacing="1" w:after="100" w:afterAutospacing="1"/>
    </w:pPr>
    <w:rPr>
      <w:lang w:val="x-none" w:eastAsia="x-none"/>
    </w:rPr>
  </w:style>
  <w:style w:type="paragraph" w:customStyle="1" w:styleId="rvps2">
    <w:name w:val="rvps2"/>
    <w:basedOn w:val="a"/>
    <w:rsid w:val="004716B6"/>
    <w:pPr>
      <w:spacing w:before="100" w:beforeAutospacing="1" w:after="100" w:afterAutospacing="1"/>
    </w:pPr>
    <w:rPr>
      <w:lang w:val="uk-UA" w:eastAsia="uk-UA"/>
    </w:r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locked/>
    <w:rsid w:val="004716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Strong"/>
    <w:qFormat/>
    <w:rsid w:val="004716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10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09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7">
    <w:name w:val="rvps7"/>
    <w:basedOn w:val="a"/>
    <w:rsid w:val="006A29B2"/>
    <w:pPr>
      <w:spacing w:before="100" w:beforeAutospacing="1" w:after="100" w:afterAutospacing="1"/>
    </w:pPr>
  </w:style>
  <w:style w:type="character" w:customStyle="1" w:styleId="rvts15">
    <w:name w:val="rvts15"/>
    <w:rsid w:val="006A29B2"/>
  </w:style>
  <w:style w:type="character" w:customStyle="1" w:styleId="rvts46">
    <w:name w:val="rvts46"/>
    <w:basedOn w:val="a0"/>
    <w:rsid w:val="00692A81"/>
  </w:style>
  <w:style w:type="character" w:styleId="a7">
    <w:name w:val="Hyperlink"/>
    <w:basedOn w:val="a0"/>
    <w:uiPriority w:val="99"/>
    <w:semiHidden/>
    <w:unhideWhenUsed/>
    <w:rsid w:val="00692A8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C7F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7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7F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7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6A642-D7AC-4D60-A410-52F3C679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Посту</dc:creator>
  <cp:keywords/>
  <dc:description/>
  <cp:lastModifiedBy>Анна Сураєва</cp:lastModifiedBy>
  <cp:revision>29</cp:revision>
  <cp:lastPrinted>2020-05-13T08:08:00Z</cp:lastPrinted>
  <dcterms:created xsi:type="dcterms:W3CDTF">2020-04-09T10:10:00Z</dcterms:created>
  <dcterms:modified xsi:type="dcterms:W3CDTF">2021-05-21T08:10:00Z</dcterms:modified>
</cp:coreProperties>
</file>