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050FF" w14:textId="375C220C" w:rsidR="004063C4" w:rsidRPr="00E96AD8" w:rsidRDefault="004063C4" w:rsidP="00993040">
      <w:pPr>
        <w:shd w:val="clear" w:color="auto" w:fill="FFFFFF"/>
        <w:spacing w:after="0" w:line="240" w:lineRule="auto"/>
        <w:ind w:left="5387"/>
        <w:rPr>
          <w:rFonts w:ascii="Times New Roman" w:eastAsia="Times New Roman" w:hAnsi="Times New Roman" w:cs="Times New Roman"/>
          <w:bCs/>
          <w:color w:val="000000"/>
          <w:sz w:val="24"/>
          <w:szCs w:val="24"/>
          <w:lang w:val="en-US" w:eastAsia="ru-RU"/>
        </w:rPr>
      </w:pPr>
      <w:r w:rsidRPr="004063C4">
        <w:rPr>
          <w:rFonts w:ascii="Times New Roman" w:eastAsia="Times New Roman" w:hAnsi="Times New Roman" w:cs="Times New Roman"/>
          <w:bCs/>
          <w:color w:val="000000"/>
          <w:sz w:val="24"/>
          <w:szCs w:val="24"/>
          <w:lang w:val="uk-UA" w:eastAsia="ru-RU"/>
        </w:rPr>
        <w:t xml:space="preserve">Додаток </w:t>
      </w:r>
      <w:r w:rsidR="00E96AD8">
        <w:rPr>
          <w:rFonts w:ascii="Times New Roman" w:eastAsia="Times New Roman" w:hAnsi="Times New Roman" w:cs="Times New Roman"/>
          <w:bCs/>
          <w:color w:val="000000"/>
          <w:sz w:val="24"/>
          <w:szCs w:val="24"/>
          <w:lang w:val="en-US" w:eastAsia="ru-RU"/>
        </w:rPr>
        <w:t>3</w:t>
      </w:r>
      <w:bookmarkStart w:id="0" w:name="_GoBack"/>
      <w:bookmarkEnd w:id="0"/>
    </w:p>
    <w:p w14:paraId="2CFFFF22" w14:textId="77777777" w:rsidR="004063C4" w:rsidRPr="004063C4" w:rsidRDefault="004063C4" w:rsidP="00993040">
      <w:pPr>
        <w:shd w:val="clear" w:color="auto" w:fill="FFFFFF"/>
        <w:spacing w:after="0" w:line="240" w:lineRule="auto"/>
        <w:ind w:left="5387"/>
        <w:rPr>
          <w:rFonts w:ascii="Times New Roman" w:eastAsia="Times New Roman" w:hAnsi="Times New Roman" w:cs="Times New Roman"/>
          <w:bCs/>
          <w:color w:val="000000"/>
          <w:sz w:val="24"/>
          <w:szCs w:val="24"/>
          <w:lang w:val="uk-UA" w:eastAsia="ru-RU"/>
        </w:rPr>
      </w:pPr>
      <w:r w:rsidRPr="004063C4">
        <w:rPr>
          <w:rFonts w:ascii="Times New Roman" w:eastAsia="Times New Roman" w:hAnsi="Times New Roman" w:cs="Times New Roman"/>
          <w:bCs/>
          <w:color w:val="000000"/>
          <w:sz w:val="24"/>
          <w:szCs w:val="24"/>
          <w:lang w:val="uk-UA" w:eastAsia="ru-RU"/>
        </w:rPr>
        <w:t>ЗАТВЕРДЖЕНО</w:t>
      </w:r>
    </w:p>
    <w:p w14:paraId="10D08F6A" w14:textId="77777777" w:rsidR="00460707" w:rsidRDefault="004063C4" w:rsidP="00993040">
      <w:pPr>
        <w:shd w:val="clear" w:color="auto" w:fill="FFFFFF"/>
        <w:spacing w:after="0" w:line="240" w:lineRule="auto"/>
        <w:ind w:left="5387"/>
        <w:rPr>
          <w:rFonts w:ascii="Times New Roman" w:eastAsia="Times New Roman" w:hAnsi="Times New Roman" w:cs="Times New Roman"/>
          <w:bCs/>
          <w:color w:val="000000"/>
          <w:sz w:val="24"/>
          <w:szCs w:val="24"/>
          <w:lang w:val="uk-UA" w:eastAsia="ru-RU"/>
        </w:rPr>
      </w:pPr>
      <w:r w:rsidRPr="004063C4">
        <w:rPr>
          <w:rFonts w:ascii="Times New Roman" w:eastAsia="Times New Roman" w:hAnsi="Times New Roman" w:cs="Times New Roman"/>
          <w:bCs/>
          <w:color w:val="000000"/>
          <w:sz w:val="24"/>
          <w:szCs w:val="24"/>
          <w:lang w:val="uk-UA" w:eastAsia="ru-RU"/>
        </w:rPr>
        <w:t xml:space="preserve">Рішенням </w:t>
      </w:r>
      <w:r w:rsidR="00DA05FF">
        <w:rPr>
          <w:rFonts w:ascii="Times New Roman" w:eastAsia="Times New Roman" w:hAnsi="Times New Roman" w:cs="Times New Roman"/>
          <w:bCs/>
          <w:color w:val="000000"/>
          <w:sz w:val="24"/>
          <w:szCs w:val="24"/>
          <w:lang w:val="uk-UA" w:eastAsia="ru-RU"/>
        </w:rPr>
        <w:t>_</w:t>
      </w:r>
      <w:r w:rsidRPr="004063C4">
        <w:rPr>
          <w:rFonts w:ascii="Times New Roman" w:eastAsia="Times New Roman" w:hAnsi="Times New Roman" w:cs="Times New Roman"/>
          <w:bCs/>
          <w:color w:val="000000"/>
          <w:sz w:val="24"/>
          <w:szCs w:val="24"/>
          <w:lang w:val="uk-UA" w:eastAsia="ru-RU"/>
        </w:rPr>
        <w:t xml:space="preserve"> сесії Української міської ради VII</w:t>
      </w:r>
      <w:r w:rsidR="00FD79FE">
        <w:rPr>
          <w:rFonts w:ascii="Times New Roman" w:eastAsia="Times New Roman" w:hAnsi="Times New Roman" w:cs="Times New Roman"/>
          <w:bCs/>
          <w:color w:val="000000"/>
          <w:sz w:val="24"/>
          <w:szCs w:val="24"/>
          <w:lang w:val="uk-UA" w:eastAsia="ru-RU"/>
        </w:rPr>
        <w:t>І</w:t>
      </w:r>
      <w:r w:rsidRPr="004063C4">
        <w:rPr>
          <w:rFonts w:ascii="Times New Roman" w:eastAsia="Times New Roman" w:hAnsi="Times New Roman" w:cs="Times New Roman"/>
          <w:bCs/>
          <w:color w:val="000000"/>
          <w:sz w:val="24"/>
          <w:szCs w:val="24"/>
          <w:lang w:val="uk-UA" w:eastAsia="ru-RU"/>
        </w:rPr>
        <w:t xml:space="preserve"> скликання від </w:t>
      </w:r>
      <w:r w:rsidR="00DA05FF">
        <w:rPr>
          <w:rFonts w:ascii="Times New Roman" w:eastAsia="Times New Roman" w:hAnsi="Times New Roman" w:cs="Times New Roman"/>
          <w:bCs/>
          <w:color w:val="000000"/>
          <w:sz w:val="24"/>
          <w:szCs w:val="24"/>
          <w:lang w:val="uk-UA" w:eastAsia="ru-RU"/>
        </w:rPr>
        <w:t>«»</w:t>
      </w:r>
      <w:r w:rsidR="002535A5">
        <w:rPr>
          <w:rFonts w:ascii="Times New Roman" w:eastAsia="Times New Roman" w:hAnsi="Times New Roman" w:cs="Times New Roman"/>
          <w:bCs/>
          <w:color w:val="000000"/>
          <w:sz w:val="24"/>
          <w:szCs w:val="24"/>
          <w:lang w:val="uk-UA" w:eastAsia="ru-RU"/>
        </w:rPr>
        <w:t xml:space="preserve"> </w:t>
      </w:r>
      <w:r w:rsidR="00DA05FF">
        <w:rPr>
          <w:rFonts w:ascii="Times New Roman" w:eastAsia="Times New Roman" w:hAnsi="Times New Roman" w:cs="Times New Roman"/>
          <w:bCs/>
          <w:color w:val="000000"/>
          <w:sz w:val="24"/>
          <w:szCs w:val="24"/>
          <w:lang w:val="uk-UA" w:eastAsia="ru-RU"/>
        </w:rPr>
        <w:t>___</w:t>
      </w:r>
      <w:r w:rsidR="002535A5">
        <w:rPr>
          <w:rFonts w:ascii="Times New Roman" w:eastAsia="Times New Roman" w:hAnsi="Times New Roman" w:cs="Times New Roman"/>
          <w:bCs/>
          <w:color w:val="000000"/>
          <w:sz w:val="24"/>
          <w:szCs w:val="24"/>
          <w:lang w:val="uk-UA" w:eastAsia="ru-RU"/>
        </w:rPr>
        <w:t xml:space="preserve"> </w:t>
      </w:r>
      <w:r w:rsidRPr="004063C4">
        <w:rPr>
          <w:rFonts w:ascii="Times New Roman" w:eastAsia="Times New Roman" w:hAnsi="Times New Roman" w:cs="Times New Roman"/>
          <w:bCs/>
          <w:color w:val="000000"/>
          <w:sz w:val="24"/>
          <w:szCs w:val="24"/>
          <w:lang w:val="uk-UA" w:eastAsia="ru-RU"/>
        </w:rPr>
        <w:t>202</w:t>
      </w:r>
      <w:r w:rsidR="00FD79FE">
        <w:rPr>
          <w:rFonts w:ascii="Times New Roman" w:eastAsia="Times New Roman" w:hAnsi="Times New Roman" w:cs="Times New Roman"/>
          <w:bCs/>
          <w:color w:val="000000"/>
          <w:sz w:val="24"/>
          <w:szCs w:val="24"/>
          <w:lang w:val="uk-UA" w:eastAsia="ru-RU"/>
        </w:rPr>
        <w:t>1</w:t>
      </w:r>
      <w:r w:rsidRPr="004063C4">
        <w:rPr>
          <w:rFonts w:ascii="Times New Roman" w:eastAsia="Times New Roman" w:hAnsi="Times New Roman" w:cs="Times New Roman"/>
          <w:bCs/>
          <w:color w:val="000000"/>
          <w:sz w:val="24"/>
          <w:szCs w:val="24"/>
          <w:lang w:val="uk-UA" w:eastAsia="ru-RU"/>
        </w:rPr>
        <w:t>р. «Про встановлення ставок та пільг</w:t>
      </w:r>
    </w:p>
    <w:p w14:paraId="7826EFF9" w14:textId="77777777" w:rsidR="00460707" w:rsidRDefault="004063C4" w:rsidP="00993040">
      <w:pPr>
        <w:shd w:val="clear" w:color="auto" w:fill="FFFFFF"/>
        <w:spacing w:after="0" w:line="240" w:lineRule="auto"/>
        <w:ind w:left="5387"/>
        <w:rPr>
          <w:rFonts w:ascii="Times New Roman" w:eastAsia="Times New Roman" w:hAnsi="Times New Roman" w:cs="Times New Roman"/>
          <w:bCs/>
          <w:color w:val="000000"/>
          <w:sz w:val="24"/>
          <w:szCs w:val="24"/>
          <w:lang w:val="uk-UA" w:eastAsia="ru-RU"/>
        </w:rPr>
      </w:pPr>
      <w:r w:rsidRPr="004063C4">
        <w:rPr>
          <w:rFonts w:ascii="Times New Roman" w:eastAsia="Times New Roman" w:hAnsi="Times New Roman" w:cs="Times New Roman"/>
          <w:bCs/>
          <w:color w:val="000000"/>
          <w:sz w:val="24"/>
          <w:szCs w:val="24"/>
          <w:lang w:val="uk-UA" w:eastAsia="ru-RU"/>
        </w:rPr>
        <w:t>із сплати земельного податку</w:t>
      </w:r>
    </w:p>
    <w:p w14:paraId="73EB938A" w14:textId="22CA250F" w:rsidR="004063C4" w:rsidRPr="004063C4" w:rsidRDefault="004063C4" w:rsidP="00993040">
      <w:pPr>
        <w:shd w:val="clear" w:color="auto" w:fill="FFFFFF"/>
        <w:spacing w:after="0" w:line="240" w:lineRule="auto"/>
        <w:ind w:left="5387"/>
        <w:rPr>
          <w:rFonts w:ascii="Times New Roman" w:eastAsia="Times New Roman" w:hAnsi="Times New Roman" w:cs="Times New Roman"/>
          <w:bCs/>
          <w:color w:val="000000"/>
          <w:sz w:val="24"/>
          <w:szCs w:val="24"/>
          <w:lang w:val="uk-UA" w:eastAsia="ru-RU"/>
        </w:rPr>
      </w:pPr>
      <w:r w:rsidRPr="004063C4">
        <w:rPr>
          <w:rFonts w:ascii="Times New Roman" w:eastAsia="Times New Roman" w:hAnsi="Times New Roman" w:cs="Times New Roman"/>
          <w:bCs/>
          <w:color w:val="000000"/>
          <w:sz w:val="24"/>
          <w:szCs w:val="24"/>
          <w:lang w:val="uk-UA" w:eastAsia="ru-RU"/>
        </w:rPr>
        <w:t xml:space="preserve">на території Української міської </w:t>
      </w:r>
      <w:r w:rsidR="00FD79FE" w:rsidRPr="00FD79FE">
        <w:rPr>
          <w:rStyle w:val="rvts15"/>
          <w:rFonts w:ascii="Times New Roman" w:hAnsi="Times New Roman" w:cs="Times New Roman"/>
          <w:bCs/>
          <w:color w:val="000000"/>
          <w:sz w:val="24"/>
          <w:szCs w:val="24"/>
          <w:lang w:val="uk-UA"/>
        </w:rPr>
        <w:t>територіальної громади</w:t>
      </w:r>
      <w:r w:rsidRPr="00FD79FE">
        <w:rPr>
          <w:rFonts w:ascii="Times New Roman" w:eastAsia="Times New Roman" w:hAnsi="Times New Roman" w:cs="Times New Roman"/>
          <w:bCs/>
          <w:color w:val="000000"/>
          <w:sz w:val="24"/>
          <w:szCs w:val="24"/>
          <w:lang w:val="uk-UA" w:eastAsia="ru-RU"/>
        </w:rPr>
        <w:t>»</w:t>
      </w:r>
    </w:p>
    <w:p w14:paraId="2F880D52" w14:textId="77777777" w:rsidR="004063C4" w:rsidRPr="004063C4" w:rsidRDefault="004063C4" w:rsidP="00993040">
      <w:pPr>
        <w:spacing w:after="0" w:line="240" w:lineRule="auto"/>
        <w:jc w:val="right"/>
        <w:rPr>
          <w:rFonts w:ascii="Times New Roman" w:eastAsia="Times New Roman" w:hAnsi="Times New Roman" w:cs="Times New Roman"/>
          <w:sz w:val="24"/>
          <w:szCs w:val="24"/>
          <w:lang w:val="uk-UA" w:eastAsia="ru-RU"/>
        </w:rPr>
      </w:pPr>
    </w:p>
    <w:p w14:paraId="1173C3C1" w14:textId="77777777" w:rsidR="004063C4" w:rsidRPr="004063C4" w:rsidRDefault="004063C4" w:rsidP="004063C4">
      <w:pPr>
        <w:spacing w:after="0" w:line="240" w:lineRule="auto"/>
        <w:jc w:val="center"/>
        <w:outlineLvl w:val="2"/>
        <w:rPr>
          <w:rFonts w:ascii="Times New Roman" w:eastAsia="Times New Roman" w:hAnsi="Times New Roman" w:cs="Times New Roman"/>
          <w:b/>
          <w:bCs/>
          <w:sz w:val="24"/>
          <w:szCs w:val="24"/>
          <w:vertAlign w:val="superscript"/>
          <w:lang w:val="uk-UA" w:eastAsia="ru-RU"/>
        </w:rPr>
      </w:pPr>
      <w:r w:rsidRPr="004063C4">
        <w:rPr>
          <w:rFonts w:ascii="Times New Roman" w:eastAsia="Times New Roman" w:hAnsi="Times New Roman" w:cs="Times New Roman"/>
          <w:b/>
          <w:bCs/>
          <w:sz w:val="24"/>
          <w:szCs w:val="24"/>
          <w:lang w:val="uk-UA" w:eastAsia="ru-RU"/>
        </w:rPr>
        <w:t>ПЕРЕЛІК</w:t>
      </w:r>
      <w:r w:rsidRPr="004063C4">
        <w:rPr>
          <w:rFonts w:ascii="Times New Roman" w:eastAsia="Times New Roman" w:hAnsi="Times New Roman" w:cs="Times New Roman"/>
          <w:b/>
          <w:bCs/>
          <w:sz w:val="24"/>
          <w:szCs w:val="24"/>
          <w:lang w:val="uk-UA" w:eastAsia="ru-RU"/>
        </w:rPr>
        <w:br/>
        <w:t xml:space="preserve">пільг для фізичних та </w:t>
      </w:r>
      <w:r w:rsidRPr="004063C4">
        <w:rPr>
          <w:rFonts w:ascii="Times New Roman" w:eastAsia="Times New Roman" w:hAnsi="Times New Roman" w:cs="Times New Roman"/>
          <w:b/>
          <w:bCs/>
          <w:color w:val="000000"/>
          <w:sz w:val="24"/>
          <w:szCs w:val="24"/>
          <w:lang w:val="uk-UA" w:eastAsia="ru-RU"/>
        </w:rPr>
        <w:t>юридичних осіб, наданих відповідно до пункту 284.1 статті 284 Податкового кодексу України, із сплати земельного податку</w:t>
      </w:r>
      <w:r w:rsidRPr="004063C4">
        <w:rPr>
          <w:rFonts w:ascii="Times New Roman" w:eastAsia="Times New Roman" w:hAnsi="Times New Roman" w:cs="Times New Roman"/>
          <w:b/>
          <w:bCs/>
          <w:sz w:val="24"/>
          <w:szCs w:val="24"/>
          <w:vertAlign w:val="superscript"/>
          <w:lang w:val="uk-UA" w:eastAsia="ru-RU"/>
        </w:rPr>
        <w:t xml:space="preserve"> 1</w:t>
      </w:r>
    </w:p>
    <w:p w14:paraId="21298919" w14:textId="08D38B24" w:rsidR="004063C4" w:rsidRPr="004063C4" w:rsidRDefault="00460707" w:rsidP="004063C4">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Пільги</w:t>
      </w:r>
      <w:r w:rsidR="004063C4" w:rsidRPr="004063C4">
        <w:rPr>
          <w:rFonts w:ascii="Times New Roman" w:eastAsia="Times New Roman" w:hAnsi="Times New Roman" w:cs="Times New Roman"/>
          <w:sz w:val="24"/>
          <w:szCs w:val="24"/>
          <w:lang w:val="uk-UA" w:eastAsia="ru-RU"/>
        </w:rPr>
        <w:t xml:space="preserve"> вводяться в дію з 01 січня 202</w:t>
      </w:r>
      <w:r w:rsidR="00FD79FE">
        <w:rPr>
          <w:rFonts w:ascii="Times New Roman" w:eastAsia="Times New Roman" w:hAnsi="Times New Roman" w:cs="Times New Roman"/>
          <w:sz w:val="24"/>
          <w:szCs w:val="24"/>
          <w:lang w:val="uk-UA" w:eastAsia="ru-RU"/>
        </w:rPr>
        <w:t>2</w:t>
      </w:r>
      <w:r w:rsidR="004063C4" w:rsidRPr="004063C4">
        <w:rPr>
          <w:rFonts w:ascii="Times New Roman" w:eastAsia="Times New Roman" w:hAnsi="Times New Roman" w:cs="Times New Roman"/>
          <w:sz w:val="24"/>
          <w:szCs w:val="24"/>
          <w:lang w:val="uk-UA" w:eastAsia="ru-RU"/>
        </w:rPr>
        <w:t xml:space="preserve"> року.</w:t>
      </w:r>
    </w:p>
    <w:p w14:paraId="517D5095" w14:textId="77777777" w:rsidR="004063C4" w:rsidRPr="00FD79FE" w:rsidRDefault="004063C4" w:rsidP="004063C4">
      <w:pPr>
        <w:spacing w:after="0" w:line="240" w:lineRule="auto"/>
        <w:jc w:val="both"/>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 xml:space="preserve">Адміністративно-територіальні одиниці або населені пункти, або території об'єднаних </w:t>
      </w:r>
      <w:r w:rsidRPr="00FD79FE">
        <w:rPr>
          <w:rFonts w:ascii="Times New Roman" w:eastAsia="Times New Roman" w:hAnsi="Times New Roman" w:cs="Times New Roman"/>
          <w:sz w:val="24"/>
          <w:szCs w:val="24"/>
          <w:lang w:val="uk-UA" w:eastAsia="ru-RU"/>
        </w:rPr>
        <w:t>територіальних громад, на які поширюється дія рішення ради: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8"/>
        <w:gridCol w:w="1125"/>
        <w:gridCol w:w="273"/>
        <w:gridCol w:w="1428"/>
        <w:gridCol w:w="428"/>
        <w:gridCol w:w="2469"/>
        <w:gridCol w:w="1772"/>
      </w:tblGrid>
      <w:tr w:rsidR="00FD79FE" w:rsidRPr="00FD79FE" w14:paraId="4E70B5FA" w14:textId="77777777" w:rsidTr="00FD79FE">
        <w:tc>
          <w:tcPr>
            <w:tcW w:w="990" w:type="pct"/>
            <w:gridSpan w:val="2"/>
            <w:vAlign w:val="center"/>
          </w:tcPr>
          <w:p w14:paraId="18029449" w14:textId="77777777" w:rsidR="00FD79FE" w:rsidRPr="00FD79FE" w:rsidRDefault="00FD79FE" w:rsidP="001C3DC6">
            <w:pPr>
              <w:spacing w:before="120"/>
              <w:ind w:firstLine="28"/>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Код області</w:t>
            </w:r>
          </w:p>
        </w:tc>
        <w:tc>
          <w:tcPr>
            <w:tcW w:w="748" w:type="pct"/>
            <w:gridSpan w:val="2"/>
            <w:vAlign w:val="center"/>
          </w:tcPr>
          <w:p w14:paraId="35FF7D93" w14:textId="77777777" w:rsidR="00FD79FE" w:rsidRPr="00FD79FE" w:rsidRDefault="00FD79FE" w:rsidP="001C3DC6">
            <w:pPr>
              <w:spacing w:before="120"/>
              <w:ind w:firstLine="28"/>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Код району</w:t>
            </w:r>
          </w:p>
        </w:tc>
        <w:tc>
          <w:tcPr>
            <w:tcW w:w="993" w:type="pct"/>
            <w:gridSpan w:val="2"/>
            <w:vAlign w:val="center"/>
          </w:tcPr>
          <w:p w14:paraId="25814E11" w14:textId="77777777" w:rsidR="00FD79FE" w:rsidRPr="00FD79FE" w:rsidRDefault="00FD79FE" w:rsidP="001C3DC6">
            <w:pPr>
              <w:spacing w:before="120"/>
              <w:ind w:firstLine="28"/>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Код згідно з КОАТУУ</w:t>
            </w:r>
          </w:p>
        </w:tc>
        <w:tc>
          <w:tcPr>
            <w:tcW w:w="2269" w:type="pct"/>
            <w:gridSpan w:val="2"/>
            <w:vAlign w:val="center"/>
          </w:tcPr>
          <w:p w14:paraId="6C9C9799" w14:textId="77777777" w:rsidR="00FD79FE" w:rsidRPr="00FD79FE" w:rsidRDefault="00FD79FE" w:rsidP="001C3DC6">
            <w:pPr>
              <w:spacing w:before="120"/>
              <w:ind w:firstLine="28"/>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Найменування адміністративно-територіальної одиниці</w:t>
            </w:r>
            <w:r w:rsidRPr="00FD79FE">
              <w:rPr>
                <w:rFonts w:ascii="Times New Roman" w:hAnsi="Times New Roman" w:cs="Times New Roman"/>
                <w:sz w:val="24"/>
                <w:szCs w:val="24"/>
                <w:lang w:val="uk-UA"/>
              </w:rPr>
              <w:br/>
              <w:t>або населеного пункту, або території об’єднаної територіальної громади</w:t>
            </w:r>
          </w:p>
        </w:tc>
      </w:tr>
      <w:tr w:rsidR="00FD79FE" w:rsidRPr="00FD79FE" w14:paraId="5493D992" w14:textId="77777777" w:rsidTr="00FD79FE">
        <w:tc>
          <w:tcPr>
            <w:tcW w:w="990" w:type="pct"/>
            <w:gridSpan w:val="2"/>
          </w:tcPr>
          <w:p w14:paraId="55021927" w14:textId="77777777" w:rsidR="00FD79FE" w:rsidRPr="00FD79FE" w:rsidRDefault="00FD79FE" w:rsidP="001C3DC6">
            <w:pPr>
              <w:spacing w:before="100" w:beforeAutospacing="1" w:after="100" w:afterAutospacing="1"/>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32</w:t>
            </w:r>
          </w:p>
        </w:tc>
        <w:tc>
          <w:tcPr>
            <w:tcW w:w="748" w:type="pct"/>
            <w:gridSpan w:val="2"/>
          </w:tcPr>
          <w:p w14:paraId="4C8BC522" w14:textId="77777777" w:rsidR="00FD79FE" w:rsidRPr="00FD79FE" w:rsidRDefault="00FD79FE" w:rsidP="001C3DC6">
            <w:pPr>
              <w:spacing w:before="100" w:beforeAutospacing="1" w:after="100" w:afterAutospacing="1"/>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16</w:t>
            </w:r>
          </w:p>
        </w:tc>
        <w:tc>
          <w:tcPr>
            <w:tcW w:w="993" w:type="pct"/>
            <w:gridSpan w:val="2"/>
          </w:tcPr>
          <w:p w14:paraId="29168CA2" w14:textId="77777777" w:rsidR="00FD79FE" w:rsidRPr="00FD79FE" w:rsidRDefault="00FD79FE" w:rsidP="001C3DC6">
            <w:pPr>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3223110500</w:t>
            </w:r>
          </w:p>
        </w:tc>
        <w:tc>
          <w:tcPr>
            <w:tcW w:w="2269" w:type="pct"/>
            <w:gridSpan w:val="2"/>
          </w:tcPr>
          <w:p w14:paraId="611DF02D" w14:textId="77777777" w:rsidR="00FD79FE" w:rsidRPr="00FD79FE" w:rsidRDefault="00FD79FE" w:rsidP="001C3DC6">
            <w:pPr>
              <w:spacing w:before="100" w:beforeAutospacing="1" w:after="100" w:afterAutospacing="1"/>
              <w:jc w:val="center"/>
              <w:rPr>
                <w:rFonts w:ascii="Times New Roman" w:hAnsi="Times New Roman" w:cs="Times New Roman"/>
                <w:sz w:val="24"/>
                <w:szCs w:val="24"/>
                <w:lang w:val="uk-UA"/>
              </w:rPr>
            </w:pPr>
            <w:r w:rsidRPr="00FD79FE">
              <w:rPr>
                <w:rFonts w:ascii="Times New Roman" w:hAnsi="Times New Roman" w:cs="Times New Roman"/>
                <w:sz w:val="24"/>
                <w:szCs w:val="24"/>
                <w:lang w:val="uk-UA"/>
              </w:rPr>
              <w:t>м. Українка Обухівського району Київської області</w:t>
            </w:r>
          </w:p>
        </w:tc>
      </w:tr>
      <w:tr w:rsidR="00FD79FE" w:rsidRPr="00FD79FE" w14:paraId="0E7C2BBD" w14:textId="77777777" w:rsidTr="00FD79FE">
        <w:tc>
          <w:tcPr>
            <w:tcW w:w="990" w:type="pct"/>
            <w:gridSpan w:val="2"/>
          </w:tcPr>
          <w:p w14:paraId="470E8D1B"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14482133"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2E2E5395"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en-US"/>
              </w:rPr>
              <w:t>32231</w:t>
            </w:r>
            <w:r w:rsidRPr="00FD79FE">
              <w:rPr>
                <w:rFonts w:ascii="Times New Roman" w:hAnsi="Times New Roman" w:cs="Times New Roman"/>
                <w:bCs/>
                <w:sz w:val="24"/>
                <w:szCs w:val="24"/>
                <w:lang w:val="uk-UA"/>
              </w:rPr>
              <w:t>83800</w:t>
            </w:r>
          </w:p>
        </w:tc>
        <w:tc>
          <w:tcPr>
            <w:tcW w:w="2269" w:type="pct"/>
            <w:gridSpan w:val="2"/>
          </w:tcPr>
          <w:p w14:paraId="42493B7E"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 xml:space="preserve">с. </w:t>
            </w:r>
            <w:proofErr w:type="spellStart"/>
            <w:r w:rsidRPr="00FD79FE">
              <w:rPr>
                <w:rFonts w:ascii="Times New Roman" w:hAnsi="Times New Roman" w:cs="Times New Roman"/>
                <w:bCs/>
                <w:sz w:val="24"/>
                <w:szCs w:val="24"/>
                <w:lang w:val="uk-UA"/>
              </w:rPr>
              <w:t>Жуківці</w:t>
            </w:r>
            <w:proofErr w:type="spellEnd"/>
            <w:r w:rsidRPr="00FD79FE">
              <w:rPr>
                <w:rFonts w:ascii="Times New Roman" w:hAnsi="Times New Roman" w:cs="Times New Roman"/>
                <w:bCs/>
                <w:sz w:val="24"/>
                <w:szCs w:val="24"/>
                <w:lang w:val="uk-UA"/>
              </w:rPr>
              <w:t xml:space="preserve"> </w:t>
            </w:r>
            <w:r w:rsidRPr="00FD79FE">
              <w:rPr>
                <w:rFonts w:ascii="Times New Roman" w:hAnsi="Times New Roman" w:cs="Times New Roman"/>
                <w:sz w:val="24"/>
                <w:szCs w:val="24"/>
                <w:lang w:val="uk-UA"/>
              </w:rPr>
              <w:t>Обухівського району Київської області</w:t>
            </w:r>
          </w:p>
        </w:tc>
      </w:tr>
      <w:tr w:rsidR="00FD79FE" w:rsidRPr="00FD79FE" w14:paraId="074E9FF4" w14:textId="77777777" w:rsidTr="00FD79FE">
        <w:tc>
          <w:tcPr>
            <w:tcW w:w="990" w:type="pct"/>
            <w:gridSpan w:val="2"/>
          </w:tcPr>
          <w:p w14:paraId="4CA6B8C4"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330B1F81"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4CC46BB5"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en-US"/>
              </w:rPr>
              <w:t>32231</w:t>
            </w:r>
            <w:r w:rsidRPr="00FD79FE">
              <w:rPr>
                <w:rFonts w:ascii="Times New Roman" w:hAnsi="Times New Roman" w:cs="Times New Roman"/>
                <w:bCs/>
                <w:sz w:val="24"/>
                <w:szCs w:val="24"/>
                <w:lang w:val="uk-UA"/>
              </w:rPr>
              <w:t>81000</w:t>
            </w:r>
          </w:p>
        </w:tc>
        <w:tc>
          <w:tcPr>
            <w:tcW w:w="2269" w:type="pct"/>
            <w:gridSpan w:val="2"/>
          </w:tcPr>
          <w:p w14:paraId="2664E269"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 xml:space="preserve">с. </w:t>
            </w:r>
            <w:proofErr w:type="spellStart"/>
            <w:r w:rsidRPr="00FD79FE">
              <w:rPr>
                <w:rFonts w:ascii="Times New Roman" w:hAnsi="Times New Roman" w:cs="Times New Roman"/>
                <w:bCs/>
                <w:sz w:val="24"/>
                <w:szCs w:val="24"/>
                <w:lang w:val="uk-UA"/>
              </w:rPr>
              <w:t>Верем</w:t>
            </w:r>
            <w:proofErr w:type="spellEnd"/>
            <w:r w:rsidRPr="00FD79FE">
              <w:rPr>
                <w:rFonts w:ascii="Times New Roman" w:hAnsi="Times New Roman" w:cs="Times New Roman"/>
                <w:bCs/>
                <w:sz w:val="24"/>
                <w:szCs w:val="24"/>
              </w:rPr>
              <w:t>’</w:t>
            </w:r>
            <w:r w:rsidRPr="00FD79FE">
              <w:rPr>
                <w:rFonts w:ascii="Times New Roman" w:hAnsi="Times New Roman" w:cs="Times New Roman"/>
                <w:bCs/>
                <w:sz w:val="24"/>
                <w:szCs w:val="24"/>
                <w:lang w:val="uk-UA"/>
              </w:rPr>
              <w:t>я</w:t>
            </w:r>
            <w:r w:rsidRPr="00FD79FE">
              <w:rPr>
                <w:rFonts w:ascii="Times New Roman" w:hAnsi="Times New Roman" w:cs="Times New Roman"/>
                <w:sz w:val="24"/>
                <w:szCs w:val="24"/>
                <w:lang w:val="uk-UA"/>
              </w:rPr>
              <w:t xml:space="preserve"> Обухівського району Київської області</w:t>
            </w:r>
          </w:p>
        </w:tc>
      </w:tr>
      <w:tr w:rsidR="00FD79FE" w:rsidRPr="00FD79FE" w14:paraId="6C846D36" w14:textId="77777777" w:rsidTr="00FD79FE">
        <w:tc>
          <w:tcPr>
            <w:tcW w:w="990" w:type="pct"/>
            <w:gridSpan w:val="2"/>
          </w:tcPr>
          <w:p w14:paraId="6E5B03E4"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34B14122"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0F1C8035"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3223181501</w:t>
            </w:r>
          </w:p>
        </w:tc>
        <w:tc>
          <w:tcPr>
            <w:tcW w:w="2269" w:type="pct"/>
            <w:gridSpan w:val="2"/>
          </w:tcPr>
          <w:p w14:paraId="536F3656"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 xml:space="preserve">с. </w:t>
            </w:r>
            <w:proofErr w:type="spellStart"/>
            <w:r w:rsidRPr="00FD79FE">
              <w:rPr>
                <w:rFonts w:ascii="Times New Roman" w:hAnsi="Times New Roman" w:cs="Times New Roman"/>
                <w:bCs/>
                <w:sz w:val="24"/>
                <w:szCs w:val="24"/>
                <w:lang w:val="uk-UA"/>
              </w:rPr>
              <w:t>Витачів</w:t>
            </w:r>
            <w:proofErr w:type="spellEnd"/>
            <w:r w:rsidRPr="00FD79FE">
              <w:rPr>
                <w:rFonts w:ascii="Times New Roman" w:hAnsi="Times New Roman" w:cs="Times New Roman"/>
                <w:bCs/>
                <w:sz w:val="24"/>
                <w:szCs w:val="24"/>
                <w:lang w:val="uk-UA"/>
              </w:rPr>
              <w:t xml:space="preserve"> </w:t>
            </w:r>
            <w:r w:rsidRPr="00FD79FE">
              <w:rPr>
                <w:rFonts w:ascii="Times New Roman" w:hAnsi="Times New Roman" w:cs="Times New Roman"/>
                <w:sz w:val="24"/>
                <w:szCs w:val="24"/>
                <w:lang w:val="uk-UA"/>
              </w:rPr>
              <w:t>Обухівського району Київської області</w:t>
            </w:r>
          </w:p>
        </w:tc>
      </w:tr>
      <w:tr w:rsidR="00FD79FE" w:rsidRPr="00FD79FE" w14:paraId="34B8F2CE" w14:textId="77777777" w:rsidTr="00FD79FE">
        <w:tc>
          <w:tcPr>
            <w:tcW w:w="990" w:type="pct"/>
            <w:gridSpan w:val="2"/>
          </w:tcPr>
          <w:p w14:paraId="2F5EA701"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5D39AAE7"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085E3C15" w14:textId="77777777" w:rsidR="00FD79FE" w:rsidRPr="00FD79FE" w:rsidRDefault="00FD79FE" w:rsidP="001C3DC6">
            <w:pPr>
              <w:jc w:val="center"/>
              <w:rPr>
                <w:rFonts w:ascii="Times New Roman" w:hAnsi="Times New Roman" w:cs="Times New Roman"/>
                <w:bCs/>
                <w:sz w:val="24"/>
                <w:szCs w:val="24"/>
                <w:highlight w:val="yellow"/>
                <w:lang w:val="uk-UA"/>
              </w:rPr>
            </w:pPr>
            <w:r w:rsidRPr="00FD79FE">
              <w:rPr>
                <w:rFonts w:ascii="Times New Roman" w:hAnsi="Times New Roman" w:cs="Times New Roman"/>
                <w:bCs/>
                <w:sz w:val="24"/>
                <w:szCs w:val="24"/>
                <w:lang w:val="en-US"/>
              </w:rPr>
              <w:t>3223110501</w:t>
            </w:r>
          </w:p>
        </w:tc>
        <w:tc>
          <w:tcPr>
            <w:tcW w:w="2269" w:type="pct"/>
            <w:gridSpan w:val="2"/>
          </w:tcPr>
          <w:p w14:paraId="2233B524"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 xml:space="preserve">с. </w:t>
            </w:r>
            <w:proofErr w:type="spellStart"/>
            <w:r w:rsidRPr="00FD79FE">
              <w:rPr>
                <w:rFonts w:ascii="Times New Roman" w:hAnsi="Times New Roman" w:cs="Times New Roman"/>
                <w:bCs/>
                <w:sz w:val="24"/>
                <w:szCs w:val="24"/>
                <w:lang w:val="uk-UA"/>
              </w:rPr>
              <w:t>Плюти</w:t>
            </w:r>
            <w:proofErr w:type="spellEnd"/>
            <w:r w:rsidRPr="00FD79FE">
              <w:rPr>
                <w:rFonts w:ascii="Times New Roman" w:hAnsi="Times New Roman" w:cs="Times New Roman"/>
                <w:bCs/>
                <w:sz w:val="24"/>
                <w:szCs w:val="24"/>
                <w:lang w:val="uk-UA"/>
              </w:rPr>
              <w:t xml:space="preserve"> </w:t>
            </w:r>
            <w:r w:rsidRPr="00FD79FE">
              <w:rPr>
                <w:rFonts w:ascii="Times New Roman" w:hAnsi="Times New Roman" w:cs="Times New Roman"/>
                <w:sz w:val="24"/>
                <w:szCs w:val="24"/>
                <w:lang w:val="uk-UA"/>
              </w:rPr>
              <w:t>Обухівського району Київської області</w:t>
            </w:r>
          </w:p>
        </w:tc>
      </w:tr>
      <w:tr w:rsidR="00FD79FE" w:rsidRPr="00FD79FE" w14:paraId="276698CF" w14:textId="77777777" w:rsidTr="00FD79FE">
        <w:tc>
          <w:tcPr>
            <w:tcW w:w="990" w:type="pct"/>
            <w:gridSpan w:val="2"/>
          </w:tcPr>
          <w:p w14:paraId="3647A2AD"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75389884"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173FFFB5" w14:textId="77777777" w:rsidR="00FD79FE" w:rsidRPr="00FD79FE" w:rsidRDefault="00FD79FE" w:rsidP="001C3DC6">
            <w:pPr>
              <w:jc w:val="center"/>
              <w:rPr>
                <w:rFonts w:ascii="Times New Roman" w:hAnsi="Times New Roman" w:cs="Times New Roman"/>
                <w:bCs/>
                <w:sz w:val="24"/>
                <w:szCs w:val="24"/>
                <w:highlight w:val="yellow"/>
                <w:lang w:val="uk-UA"/>
              </w:rPr>
            </w:pPr>
            <w:r w:rsidRPr="00FD79FE">
              <w:rPr>
                <w:rFonts w:ascii="Times New Roman" w:hAnsi="Times New Roman" w:cs="Times New Roman"/>
                <w:bCs/>
                <w:sz w:val="24"/>
                <w:szCs w:val="24"/>
                <w:lang w:val="en-US"/>
              </w:rPr>
              <w:t>32231</w:t>
            </w:r>
            <w:r w:rsidRPr="00FD79FE">
              <w:rPr>
                <w:rFonts w:ascii="Times New Roman" w:hAnsi="Times New Roman" w:cs="Times New Roman"/>
                <w:bCs/>
                <w:sz w:val="24"/>
                <w:szCs w:val="24"/>
                <w:lang w:val="uk-UA"/>
              </w:rPr>
              <w:t>88001</w:t>
            </w:r>
          </w:p>
        </w:tc>
        <w:tc>
          <w:tcPr>
            <w:tcW w:w="2269" w:type="pct"/>
            <w:gridSpan w:val="2"/>
          </w:tcPr>
          <w:p w14:paraId="0D41910F"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с. Трипілля</w:t>
            </w:r>
            <w:r w:rsidRPr="00FD79FE">
              <w:rPr>
                <w:rFonts w:ascii="Times New Roman" w:hAnsi="Times New Roman" w:cs="Times New Roman"/>
                <w:sz w:val="24"/>
                <w:szCs w:val="24"/>
                <w:lang w:val="uk-UA"/>
              </w:rPr>
              <w:t xml:space="preserve"> Обухівського району Київської області</w:t>
            </w:r>
          </w:p>
        </w:tc>
      </w:tr>
      <w:tr w:rsidR="00FD79FE" w:rsidRPr="00FD79FE" w14:paraId="36F33B4E" w14:textId="77777777" w:rsidTr="00FD79FE">
        <w:tc>
          <w:tcPr>
            <w:tcW w:w="990" w:type="pct"/>
            <w:gridSpan w:val="2"/>
          </w:tcPr>
          <w:p w14:paraId="2601050F"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102BCB59"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7B24BFF7" w14:textId="77777777" w:rsidR="00FD79FE" w:rsidRPr="00FD79FE" w:rsidRDefault="00FD79FE" w:rsidP="001C3DC6">
            <w:pPr>
              <w:jc w:val="center"/>
              <w:rPr>
                <w:rFonts w:ascii="Times New Roman" w:hAnsi="Times New Roman" w:cs="Times New Roman"/>
                <w:bCs/>
                <w:sz w:val="24"/>
                <w:szCs w:val="24"/>
                <w:highlight w:val="yellow"/>
                <w:lang w:val="uk-UA"/>
              </w:rPr>
            </w:pPr>
            <w:r w:rsidRPr="00FD79FE">
              <w:rPr>
                <w:rFonts w:ascii="Times New Roman" w:hAnsi="Times New Roman" w:cs="Times New Roman"/>
                <w:bCs/>
                <w:sz w:val="24"/>
                <w:szCs w:val="24"/>
                <w:lang w:val="en-US"/>
              </w:rPr>
              <w:t>32231</w:t>
            </w:r>
            <w:r w:rsidRPr="00FD79FE">
              <w:rPr>
                <w:rFonts w:ascii="Times New Roman" w:hAnsi="Times New Roman" w:cs="Times New Roman"/>
                <w:bCs/>
                <w:sz w:val="24"/>
                <w:szCs w:val="24"/>
                <w:lang w:val="uk-UA"/>
              </w:rPr>
              <w:t>89300</w:t>
            </w:r>
          </w:p>
        </w:tc>
        <w:tc>
          <w:tcPr>
            <w:tcW w:w="2269" w:type="pct"/>
            <w:gridSpan w:val="2"/>
          </w:tcPr>
          <w:p w14:paraId="4BE54E22"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 xml:space="preserve">с. </w:t>
            </w:r>
            <w:proofErr w:type="spellStart"/>
            <w:r w:rsidRPr="00FD79FE">
              <w:rPr>
                <w:rFonts w:ascii="Times New Roman" w:hAnsi="Times New Roman" w:cs="Times New Roman"/>
                <w:bCs/>
                <w:sz w:val="24"/>
                <w:szCs w:val="24"/>
                <w:lang w:val="uk-UA"/>
              </w:rPr>
              <w:t>Щербанівка</w:t>
            </w:r>
            <w:proofErr w:type="spellEnd"/>
            <w:r w:rsidRPr="00FD79FE">
              <w:rPr>
                <w:rFonts w:ascii="Times New Roman" w:hAnsi="Times New Roman" w:cs="Times New Roman"/>
                <w:bCs/>
                <w:sz w:val="24"/>
                <w:szCs w:val="24"/>
                <w:lang w:val="uk-UA"/>
              </w:rPr>
              <w:t xml:space="preserve"> </w:t>
            </w:r>
            <w:r w:rsidRPr="00FD79FE">
              <w:rPr>
                <w:rFonts w:ascii="Times New Roman" w:hAnsi="Times New Roman" w:cs="Times New Roman"/>
                <w:sz w:val="24"/>
                <w:szCs w:val="24"/>
                <w:lang w:val="uk-UA"/>
              </w:rPr>
              <w:t>Обухівського району Київської області</w:t>
            </w:r>
          </w:p>
        </w:tc>
      </w:tr>
      <w:tr w:rsidR="00FD79FE" w:rsidRPr="00FD79FE" w14:paraId="4332D276" w14:textId="77777777" w:rsidTr="00FD79FE">
        <w:tc>
          <w:tcPr>
            <w:tcW w:w="990" w:type="pct"/>
            <w:gridSpan w:val="2"/>
          </w:tcPr>
          <w:p w14:paraId="2C36E7B8"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32</w:t>
            </w:r>
          </w:p>
        </w:tc>
        <w:tc>
          <w:tcPr>
            <w:tcW w:w="748" w:type="pct"/>
            <w:gridSpan w:val="2"/>
          </w:tcPr>
          <w:p w14:paraId="51644327"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16</w:t>
            </w:r>
          </w:p>
        </w:tc>
        <w:tc>
          <w:tcPr>
            <w:tcW w:w="993" w:type="pct"/>
            <w:gridSpan w:val="2"/>
          </w:tcPr>
          <w:p w14:paraId="0E7109AF" w14:textId="77777777" w:rsidR="00FD79FE" w:rsidRPr="00FD79FE" w:rsidRDefault="00FD79FE" w:rsidP="001C3DC6">
            <w:pPr>
              <w:jc w:val="center"/>
              <w:rPr>
                <w:rFonts w:ascii="Times New Roman" w:hAnsi="Times New Roman" w:cs="Times New Roman"/>
                <w:bCs/>
                <w:sz w:val="24"/>
                <w:szCs w:val="24"/>
                <w:highlight w:val="yellow"/>
                <w:lang w:val="uk-UA"/>
              </w:rPr>
            </w:pPr>
            <w:r w:rsidRPr="00FD79FE">
              <w:rPr>
                <w:rFonts w:ascii="Times New Roman" w:hAnsi="Times New Roman" w:cs="Times New Roman"/>
                <w:bCs/>
                <w:sz w:val="24"/>
                <w:szCs w:val="24"/>
                <w:lang w:val="en-US"/>
              </w:rPr>
              <w:t>32231</w:t>
            </w:r>
            <w:r w:rsidRPr="00FD79FE">
              <w:rPr>
                <w:rFonts w:ascii="Times New Roman" w:hAnsi="Times New Roman" w:cs="Times New Roman"/>
                <w:bCs/>
                <w:sz w:val="24"/>
                <w:szCs w:val="24"/>
                <w:lang w:val="uk-UA"/>
              </w:rPr>
              <w:t>88401</w:t>
            </w:r>
          </w:p>
        </w:tc>
        <w:tc>
          <w:tcPr>
            <w:tcW w:w="2269" w:type="pct"/>
            <w:gridSpan w:val="2"/>
          </w:tcPr>
          <w:p w14:paraId="218D423D" w14:textId="77777777" w:rsidR="00FD79FE" w:rsidRPr="00FD79FE" w:rsidRDefault="00FD79FE" w:rsidP="001C3DC6">
            <w:pPr>
              <w:jc w:val="center"/>
              <w:rPr>
                <w:rFonts w:ascii="Times New Roman" w:hAnsi="Times New Roman" w:cs="Times New Roman"/>
                <w:bCs/>
                <w:sz w:val="24"/>
                <w:szCs w:val="24"/>
                <w:lang w:val="uk-UA"/>
              </w:rPr>
            </w:pPr>
            <w:r w:rsidRPr="00FD79FE">
              <w:rPr>
                <w:rFonts w:ascii="Times New Roman" w:hAnsi="Times New Roman" w:cs="Times New Roman"/>
                <w:bCs/>
                <w:sz w:val="24"/>
                <w:szCs w:val="24"/>
                <w:lang w:val="uk-UA"/>
              </w:rPr>
              <w:t>с. Халеп</w:t>
            </w:r>
            <w:r w:rsidRPr="00FD79FE">
              <w:rPr>
                <w:rFonts w:ascii="Times New Roman" w:hAnsi="Times New Roman" w:cs="Times New Roman"/>
                <w:bCs/>
                <w:sz w:val="24"/>
                <w:szCs w:val="24"/>
              </w:rPr>
              <w:t>’</w:t>
            </w:r>
            <w:r w:rsidRPr="00FD79FE">
              <w:rPr>
                <w:rFonts w:ascii="Times New Roman" w:hAnsi="Times New Roman" w:cs="Times New Roman"/>
                <w:bCs/>
                <w:sz w:val="24"/>
                <w:szCs w:val="24"/>
                <w:lang w:val="uk-UA"/>
              </w:rPr>
              <w:t xml:space="preserve">я </w:t>
            </w:r>
            <w:r w:rsidRPr="00FD79FE">
              <w:rPr>
                <w:rFonts w:ascii="Times New Roman" w:hAnsi="Times New Roman" w:cs="Times New Roman"/>
                <w:sz w:val="24"/>
                <w:szCs w:val="24"/>
                <w:lang w:val="uk-UA"/>
              </w:rPr>
              <w:t>Обухівського району Київської області</w:t>
            </w:r>
          </w:p>
        </w:tc>
      </w:tr>
      <w:tr w:rsidR="00FD79FE" w:rsidRPr="004063C4" w14:paraId="5D9B1EA1" w14:textId="77777777" w:rsidTr="00FD79FE">
        <w:tblPrEx>
          <w:tblLook w:val="04A0" w:firstRow="1" w:lastRow="0" w:firstColumn="1" w:lastColumn="0" w:noHBand="0" w:noVBand="1"/>
        </w:tblPrEx>
        <w:tc>
          <w:tcPr>
            <w:tcW w:w="911" w:type="pct"/>
            <w:tcBorders>
              <w:top w:val="single" w:sz="4" w:space="0" w:color="000000"/>
              <w:left w:val="nil"/>
              <w:bottom w:val="single" w:sz="4" w:space="0" w:color="000000"/>
              <w:right w:val="nil"/>
            </w:tcBorders>
            <w:shd w:val="clear" w:color="auto" w:fill="auto"/>
          </w:tcPr>
          <w:p w14:paraId="7F59A7CB" w14:textId="77777777" w:rsidR="00FD79FE" w:rsidRDefault="00FD79FE" w:rsidP="004063C4">
            <w:pPr>
              <w:spacing w:after="0" w:line="240" w:lineRule="auto"/>
              <w:jc w:val="center"/>
              <w:rPr>
                <w:rFonts w:ascii="Times New Roman" w:eastAsia="Times New Roman" w:hAnsi="Times New Roman" w:cs="Times New Roman"/>
                <w:sz w:val="24"/>
                <w:szCs w:val="24"/>
                <w:lang w:val="uk-UA" w:eastAsia="ru-RU"/>
              </w:rPr>
            </w:pPr>
          </w:p>
          <w:p w14:paraId="41181D01" w14:textId="77777777" w:rsidR="00FD79FE" w:rsidRPr="004063C4" w:rsidRDefault="00FD79FE" w:rsidP="004063C4">
            <w:pPr>
              <w:spacing w:after="0" w:line="240" w:lineRule="auto"/>
              <w:jc w:val="center"/>
              <w:rPr>
                <w:rFonts w:ascii="Times New Roman" w:eastAsia="Times New Roman" w:hAnsi="Times New Roman" w:cs="Times New Roman"/>
                <w:sz w:val="24"/>
                <w:szCs w:val="24"/>
                <w:lang w:val="uk-UA" w:eastAsia="ru-RU"/>
              </w:rPr>
            </w:pPr>
          </w:p>
        </w:tc>
        <w:tc>
          <w:tcPr>
            <w:tcW w:w="681" w:type="pct"/>
            <w:gridSpan w:val="2"/>
            <w:tcBorders>
              <w:top w:val="single" w:sz="4" w:space="0" w:color="000000"/>
              <w:left w:val="nil"/>
              <w:bottom w:val="single" w:sz="4" w:space="0" w:color="000000"/>
              <w:right w:val="nil"/>
            </w:tcBorders>
            <w:shd w:val="clear" w:color="auto" w:fill="auto"/>
          </w:tcPr>
          <w:p w14:paraId="551D7951" w14:textId="77777777" w:rsidR="00FD79FE" w:rsidRPr="004063C4" w:rsidRDefault="00FD79FE" w:rsidP="004063C4">
            <w:pPr>
              <w:spacing w:after="0" w:line="240" w:lineRule="auto"/>
              <w:jc w:val="center"/>
              <w:rPr>
                <w:rFonts w:ascii="Times New Roman" w:eastAsia="Times New Roman" w:hAnsi="Times New Roman" w:cs="Times New Roman"/>
                <w:sz w:val="24"/>
                <w:szCs w:val="24"/>
                <w:lang w:val="uk-UA" w:eastAsia="ru-RU"/>
              </w:rPr>
            </w:pPr>
          </w:p>
        </w:tc>
        <w:tc>
          <w:tcPr>
            <w:tcW w:w="910" w:type="pct"/>
            <w:gridSpan w:val="2"/>
            <w:tcBorders>
              <w:top w:val="single" w:sz="4" w:space="0" w:color="000000"/>
              <w:left w:val="nil"/>
              <w:bottom w:val="single" w:sz="4" w:space="0" w:color="000000"/>
              <w:right w:val="nil"/>
            </w:tcBorders>
            <w:shd w:val="clear" w:color="auto" w:fill="auto"/>
          </w:tcPr>
          <w:p w14:paraId="66C3FCFA" w14:textId="77777777" w:rsidR="00FD79FE" w:rsidRPr="004063C4" w:rsidRDefault="00FD79FE" w:rsidP="004063C4">
            <w:pPr>
              <w:spacing w:after="0" w:line="240" w:lineRule="auto"/>
              <w:jc w:val="center"/>
              <w:rPr>
                <w:rFonts w:ascii="Times New Roman" w:eastAsia="Times New Roman" w:hAnsi="Times New Roman" w:cs="Times New Roman"/>
                <w:sz w:val="24"/>
                <w:szCs w:val="24"/>
                <w:lang w:val="uk-UA" w:eastAsia="ru-RU"/>
              </w:rPr>
            </w:pPr>
          </w:p>
        </w:tc>
        <w:tc>
          <w:tcPr>
            <w:tcW w:w="2498" w:type="pct"/>
            <w:gridSpan w:val="3"/>
            <w:tcBorders>
              <w:top w:val="single" w:sz="4" w:space="0" w:color="000000"/>
              <w:left w:val="nil"/>
              <w:bottom w:val="single" w:sz="4" w:space="0" w:color="000000"/>
              <w:right w:val="nil"/>
            </w:tcBorders>
            <w:shd w:val="clear" w:color="auto" w:fill="auto"/>
          </w:tcPr>
          <w:p w14:paraId="07CCF9E3" w14:textId="77777777" w:rsidR="00FD79FE" w:rsidRDefault="00FD79FE" w:rsidP="004063C4">
            <w:pPr>
              <w:spacing w:after="0" w:line="240" w:lineRule="auto"/>
              <w:jc w:val="center"/>
              <w:rPr>
                <w:rFonts w:ascii="Times New Roman" w:eastAsia="Times New Roman" w:hAnsi="Times New Roman" w:cs="Times New Roman"/>
                <w:sz w:val="24"/>
                <w:szCs w:val="24"/>
                <w:lang w:val="uk-UA" w:eastAsia="ru-RU"/>
              </w:rPr>
            </w:pPr>
          </w:p>
        </w:tc>
      </w:tr>
      <w:tr w:rsidR="004063C4" w:rsidRPr="004063C4" w14:paraId="4B7D4E48"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14:paraId="3DF49AED"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 xml:space="preserve">Група платників, категорія / цільове призначення </w:t>
            </w:r>
            <w:r w:rsidRPr="004063C4">
              <w:rPr>
                <w:rFonts w:ascii="Times New Roman" w:eastAsia="Times New Roman" w:hAnsi="Times New Roman" w:cs="Times New Roman"/>
                <w:sz w:val="24"/>
                <w:szCs w:val="24"/>
                <w:lang w:val="uk-UA" w:eastAsia="ru-RU"/>
              </w:rPr>
              <w:br/>
              <w:t>земельних ділянок</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6BE857CD"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 xml:space="preserve">Розмір пільги </w:t>
            </w:r>
            <w:r w:rsidRPr="004063C4">
              <w:rPr>
                <w:rFonts w:ascii="Times New Roman" w:eastAsia="Times New Roman" w:hAnsi="Times New Roman" w:cs="Times New Roman"/>
                <w:sz w:val="24"/>
                <w:szCs w:val="24"/>
                <w:lang w:val="uk-UA" w:eastAsia="ru-RU"/>
              </w:rPr>
              <w:br/>
              <w:t>(відсотків суми податкового зобов'язання за рік)</w:t>
            </w:r>
          </w:p>
        </w:tc>
      </w:tr>
      <w:tr w:rsidR="004063C4" w:rsidRPr="004063C4" w14:paraId="6D4A1072" w14:textId="77777777" w:rsidTr="00FD79FE">
        <w:tblPrEx>
          <w:tblLook w:val="04A0" w:firstRow="1" w:lastRow="0" w:firstColumn="1" w:lastColumn="0" w:noHBand="0" w:noVBand="1"/>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2130EEE8"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b/>
                <w:sz w:val="24"/>
                <w:szCs w:val="24"/>
                <w:lang w:val="uk-UA" w:eastAsia="ru-RU"/>
              </w:rPr>
              <w:t>Пільги щодо сплати земельного податку для фізичних осіб</w:t>
            </w:r>
          </w:p>
        </w:tc>
      </w:tr>
      <w:tr w:rsidR="004063C4" w:rsidRPr="004063C4" w14:paraId="404C5E24"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4D65E145" w14:textId="77777777" w:rsidR="004063C4" w:rsidRPr="004063C4" w:rsidRDefault="004063C4" w:rsidP="004063C4">
            <w:pPr>
              <w:spacing w:after="0"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Особи з інвалідністю першої і другої групи*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87FF7A5"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282B3F13"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4CC465D1" w14:textId="77777777" w:rsidR="004063C4" w:rsidRPr="004063C4" w:rsidRDefault="004063C4" w:rsidP="004063C4">
            <w:pPr>
              <w:spacing w:after="0"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Фізичні особи, які виховують трьох і більше дітей віком до 18 років*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2582DB7E"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50CF1971"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E1F8EA0" w14:textId="77777777" w:rsidR="004063C4" w:rsidRPr="004063C4" w:rsidRDefault="004063C4" w:rsidP="004063C4">
            <w:pPr>
              <w:spacing w:after="0"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Пенсіонери (за віком)*</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3BAF57FB"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19C249CB"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340FD50D" w14:textId="77777777" w:rsidR="004063C4" w:rsidRPr="004063C4" w:rsidRDefault="004063C4" w:rsidP="004063C4">
            <w:pPr>
              <w:spacing w:after="0"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lastRenderedPageBreak/>
              <w:t>Ветерани війни та особи, на яких поширюється дія Закону України "Про статус ветеранів війни, гарантії їх соціального захисту"*</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E6D14C2"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0CD4FA20"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4D95B920" w14:textId="77777777" w:rsidR="004063C4" w:rsidRPr="004063C4" w:rsidRDefault="004063C4" w:rsidP="004063C4">
            <w:pPr>
              <w:spacing w:after="0"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Фізичні особи, визнані законом особами, які постраждали внаслідок Чорнобильської катастрофи*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03EBEC4D"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617D082E" w14:textId="77777777" w:rsidTr="00FD79FE">
        <w:tblPrEx>
          <w:tblLook w:val="04A0" w:firstRow="1" w:lastRow="0" w:firstColumn="1" w:lastColumn="0" w:noHBand="0" w:noVBand="1"/>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618C6149" w14:textId="77777777" w:rsidR="004063C4" w:rsidRPr="004063C4" w:rsidRDefault="004063C4" w:rsidP="004063C4">
            <w:pPr>
              <w:spacing w:after="0" w:line="240" w:lineRule="auto"/>
              <w:rPr>
                <w:rFonts w:ascii="Times New Roman" w:eastAsia="Times New Roman" w:hAnsi="Times New Roman" w:cs="Times New Roman"/>
                <w:i/>
                <w:sz w:val="20"/>
                <w:szCs w:val="20"/>
                <w:lang w:val="uk-UA" w:eastAsia="ru-RU"/>
              </w:rPr>
            </w:pPr>
            <w:r w:rsidRPr="004063C4">
              <w:rPr>
                <w:rFonts w:ascii="Times New Roman" w:eastAsia="Times New Roman" w:hAnsi="Times New Roman" w:cs="Times New Roman"/>
                <w:i/>
                <w:color w:val="000000"/>
                <w:sz w:val="20"/>
                <w:szCs w:val="20"/>
                <w:lang w:val="uk-UA" w:eastAsia="ru-RU"/>
              </w:rPr>
              <w:t>* Звільнення від сплати податку за земельні ділянки для фізичних осіб відбувається у межах граничних норм відповідно пункту 281.2 статті 281 Податкового кодексу України</w:t>
            </w:r>
            <w:bookmarkStart w:id="1" w:name="n14906"/>
            <w:bookmarkEnd w:id="1"/>
            <w:r w:rsidRPr="004063C4">
              <w:rPr>
                <w:rFonts w:ascii="Times New Roman" w:eastAsia="Times New Roman" w:hAnsi="Times New Roman" w:cs="Times New Roman"/>
                <w:i/>
                <w:color w:val="000000"/>
                <w:sz w:val="20"/>
                <w:szCs w:val="20"/>
                <w:lang w:val="uk-UA" w:eastAsia="ru-RU"/>
              </w:rPr>
              <w:t xml:space="preserve">. </w:t>
            </w:r>
            <w:r w:rsidRPr="004063C4">
              <w:rPr>
                <w:rFonts w:ascii="Times New Roman" w:eastAsia="Times New Roman" w:hAnsi="Times New Roman" w:cs="Times New Roman"/>
                <w:i/>
                <w:sz w:val="20"/>
                <w:szCs w:val="20"/>
                <w:lang w:val="uk-UA" w:eastAsia="ru-RU"/>
              </w:rPr>
              <w:t>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у якому подано таку заяву.</w:t>
            </w:r>
          </w:p>
        </w:tc>
      </w:tr>
      <w:tr w:rsidR="004063C4" w:rsidRPr="004063C4" w14:paraId="3618CCE8" w14:textId="77777777" w:rsidTr="00FD79FE">
        <w:tblPrEx>
          <w:tblLook w:val="04A0" w:firstRow="1" w:lastRow="0" w:firstColumn="1" w:lastColumn="0" w:noHBand="0" w:noVBand="1"/>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14:paraId="14AFC4AD"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b/>
                <w:color w:val="000000"/>
                <w:sz w:val="24"/>
                <w:szCs w:val="24"/>
                <w:lang w:val="uk-UA" w:eastAsia="ru-RU"/>
              </w:rPr>
              <w:t>Пільги щодо сплати земельного податку для юридичних осіб</w:t>
            </w:r>
          </w:p>
        </w:tc>
      </w:tr>
      <w:tr w:rsidR="004063C4" w:rsidRPr="004063C4" w14:paraId="6870354C"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7079B2A0" w14:textId="77777777"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07C695DF"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01748578"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33B981AC" w14:textId="77777777"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осіб з інвалідністю в Україні»)</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EB06DE3"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4749C1FC"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6E310490" w14:textId="0C0EB4B2"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Бази олімпійської та пара</w:t>
            </w:r>
            <w:r w:rsidR="00640787">
              <w:rPr>
                <w:rFonts w:ascii="Times New Roman" w:eastAsia="Times New Roman" w:hAnsi="Times New Roman" w:cs="Times New Roman"/>
                <w:sz w:val="24"/>
                <w:szCs w:val="24"/>
                <w:lang w:val="uk-UA" w:eastAsia="ru-RU"/>
              </w:rPr>
              <w:t>о</w:t>
            </w:r>
            <w:r w:rsidRPr="004063C4">
              <w:rPr>
                <w:rFonts w:ascii="Times New Roman" w:eastAsia="Times New Roman" w:hAnsi="Times New Roman" w:cs="Times New Roman"/>
                <w:sz w:val="24"/>
                <w:szCs w:val="24"/>
                <w:lang w:val="uk-UA" w:eastAsia="ru-RU"/>
              </w:rPr>
              <w:t>лімпійської підготовки, перелік яких затверджується Кабінетом Міністрів України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988FC73"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6EE22B5B"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73A3C433" w14:textId="77777777"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CAAC8B1"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79040D70"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75A6220A" w14:textId="77777777"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0174CDB3"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5D5DF2EB"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2B84717C" w14:textId="77777777" w:rsidR="004063C4" w:rsidRPr="004063C4"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1302615D" w14:textId="77777777" w:rsidR="004063C4" w:rsidRPr="004063C4" w:rsidRDefault="004063C4" w:rsidP="004063C4">
            <w:pPr>
              <w:spacing w:after="0" w:line="240" w:lineRule="auto"/>
              <w:jc w:val="center"/>
              <w:rPr>
                <w:rFonts w:ascii="Times New Roman" w:eastAsia="Times New Roman" w:hAnsi="Times New Roman" w:cs="Times New Roman"/>
                <w:sz w:val="24"/>
                <w:szCs w:val="24"/>
                <w:lang w:val="uk-UA" w:eastAsia="ru-RU"/>
              </w:rPr>
            </w:pPr>
            <w:r w:rsidRPr="004063C4">
              <w:rPr>
                <w:rFonts w:ascii="Times New Roman" w:eastAsia="Times New Roman" w:hAnsi="Times New Roman" w:cs="Times New Roman"/>
                <w:sz w:val="24"/>
                <w:szCs w:val="24"/>
                <w:lang w:val="uk-UA" w:eastAsia="ru-RU"/>
              </w:rPr>
              <w:t>100</w:t>
            </w:r>
          </w:p>
        </w:tc>
      </w:tr>
      <w:tr w:rsidR="004063C4" w:rsidRPr="004063C4" w14:paraId="30A9F78C"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783CFBCE" w14:textId="77777777" w:rsidR="004063C4" w:rsidRPr="002E07F8"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6951741" w14:textId="77777777" w:rsidR="004063C4" w:rsidRPr="002E07F8" w:rsidRDefault="004063C4"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100</w:t>
            </w:r>
          </w:p>
        </w:tc>
      </w:tr>
      <w:tr w:rsidR="004063C4" w:rsidRPr="004063C4" w14:paraId="34CAE5A8"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038A9506" w14:textId="77777777" w:rsidR="004063C4" w:rsidRPr="002E07F8" w:rsidRDefault="004063C4"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lastRenderedPageBreak/>
              <w:t>Підприємства, установи та організації, що належать до комунальної форми власності</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7683AE84" w14:textId="77777777" w:rsidR="004063C4" w:rsidRPr="002E07F8" w:rsidRDefault="004063C4"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67</w:t>
            </w:r>
          </w:p>
        </w:tc>
      </w:tr>
      <w:tr w:rsidR="00640787" w:rsidRPr="004063C4" w14:paraId="2639A229"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6FE60F6B" w14:textId="1FE88DFC" w:rsidR="00640787" w:rsidRPr="002E07F8" w:rsidRDefault="00640787" w:rsidP="004063C4">
            <w:pPr>
              <w:spacing w:before="100" w:beforeAutospacing="1" w:after="100" w:afterAutospacing="1" w:line="240" w:lineRule="auto"/>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Землі історико-культурного призначення, а саме: заповідники,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 музейні заклади.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7EA6535" w14:textId="5F4C7CAD" w:rsidR="00640787" w:rsidRPr="002E07F8" w:rsidRDefault="00640787"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100</w:t>
            </w:r>
          </w:p>
        </w:tc>
      </w:tr>
      <w:tr w:rsidR="00640787" w:rsidRPr="004063C4" w14:paraId="70B2D35B"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74BF009" w14:textId="45D47375" w:rsidR="00640787"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Дослідні господарства науково-дослідних установ і навчальних закладів сільськогосподарського профілю та професійно-технічних училищ.</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744425D" w14:textId="7811BAF4" w:rsidR="00640787" w:rsidRPr="002E07F8" w:rsidRDefault="00F942EB"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100</w:t>
            </w:r>
          </w:p>
        </w:tc>
      </w:tr>
      <w:tr w:rsidR="00F942EB" w:rsidRPr="004063C4" w14:paraId="7B9F0DFD"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61678185" w14:textId="4E4423E0" w:rsidR="00F942EB"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будівництва та обслуговування будівель органів державної влади та місцевого самоврядування.</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AE0C2D3" w14:textId="49F48751" w:rsidR="00F942EB" w:rsidRPr="002E07F8" w:rsidRDefault="00F942EB"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eastAsia="Times New Roman" w:hAnsi="Times New Roman" w:cs="Times New Roman"/>
                <w:sz w:val="24"/>
                <w:szCs w:val="24"/>
                <w:lang w:val="uk-UA" w:eastAsia="ru-RU"/>
              </w:rPr>
              <w:t>100</w:t>
            </w:r>
          </w:p>
        </w:tc>
      </w:tr>
      <w:tr w:rsidR="00F942EB" w:rsidRPr="004063C4" w14:paraId="74646FBD"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1321C7A" w14:textId="322FA8AD" w:rsidR="00F942EB"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будівництва та обслуговування будівель закладів охорони здоров'я та соціальної допомоги,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4A7B39C7" w14:textId="41878D0B" w:rsidR="00F942EB" w:rsidRPr="002E07F8" w:rsidRDefault="002E07F8"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F942EB" w:rsidRPr="004063C4" w14:paraId="3FCA558A"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6EA55A0D" w14:textId="7565C09B" w:rsidR="00F942EB"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587C9E1B" w14:textId="07C5923B" w:rsidR="00F942EB" w:rsidRPr="002E07F8" w:rsidRDefault="002E07F8"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F942EB" w:rsidRPr="004063C4" w14:paraId="1FDB0BA4"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36013557" w14:textId="315A6261" w:rsidR="00F942EB"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розміщення та постійної діяльності органів ДСНС.</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7681ADA" w14:textId="2C248787" w:rsidR="00F942EB" w:rsidRPr="002E07F8" w:rsidRDefault="002E07F8"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F942EB" w:rsidRPr="004063C4" w14:paraId="5A2A4C7D"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7E3F699" w14:textId="715C35B6" w:rsidR="00F942EB" w:rsidRPr="002E07F8" w:rsidRDefault="00F942EB"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Землі природно-заповідного фонду,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1F78037B" w14:textId="107020A2" w:rsidR="00F942EB" w:rsidRPr="002E07F8" w:rsidRDefault="002E07F8"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F942EB" w:rsidRPr="004063C4" w14:paraId="3577086C"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39491E5" w14:textId="2CB07DE2" w:rsidR="00F942EB" w:rsidRPr="002E07F8" w:rsidRDefault="002E07F8" w:rsidP="004063C4">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будівництва і обслуговування санаторно-оздоровчих закладів,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45ADBEA1" w14:textId="38A0B17B" w:rsidR="00F942EB" w:rsidRPr="002E07F8" w:rsidRDefault="002E07F8" w:rsidP="004063C4">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2E07F8" w:rsidRPr="004063C4" w14:paraId="46AE6F41"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4FB1F8DC" w14:textId="66A5720F"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розробки родовищ природних лікувальних ресурсів,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79A4E9E8" w14:textId="74158BE7" w:rsidR="002E07F8" w:rsidRPr="002E07F8" w:rsidRDefault="002E07F8" w:rsidP="002E07F8">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2E07F8" w:rsidRPr="004063C4" w14:paraId="1F7FA0D9"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2738350" w14:textId="2D691DF8"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інших оздоровчих цілей,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74814D4E" w14:textId="34AF6B5E" w:rsidR="002E07F8" w:rsidRPr="002E07F8" w:rsidRDefault="002E07F8" w:rsidP="002E07F8">
            <w:pPr>
              <w:spacing w:after="0" w:line="240" w:lineRule="auto"/>
              <w:jc w:val="center"/>
              <w:rPr>
                <w:rFonts w:ascii="Times New Roman" w:hAnsi="Times New Roman" w:cs="Times New Roman"/>
                <w:sz w:val="24"/>
                <w:szCs w:val="24"/>
                <w:lang w:val="uk-UA"/>
              </w:rPr>
            </w:pPr>
            <w:r w:rsidRPr="002E07F8">
              <w:rPr>
                <w:rFonts w:ascii="Times New Roman" w:hAnsi="Times New Roman" w:cs="Times New Roman"/>
                <w:sz w:val="24"/>
                <w:szCs w:val="24"/>
                <w:lang w:val="uk-UA"/>
              </w:rPr>
              <w:t>100</w:t>
            </w:r>
          </w:p>
        </w:tc>
      </w:tr>
      <w:tr w:rsidR="002E07F8" w:rsidRPr="004063C4" w14:paraId="55DDDC2E"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1B26596E" w14:textId="22CD81E6"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цілей підрозділів 06.01 - 06.03 та для збереження та використання земель природно-заповідного фонду, які повністю утримуються за рахунок коштів державного або місцевих бюджетів.</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2941A183" w14:textId="40FD0C74" w:rsidR="002E07F8" w:rsidRPr="002E07F8" w:rsidRDefault="002E07F8" w:rsidP="002E07F8">
            <w:pPr>
              <w:spacing w:after="0" w:line="240" w:lineRule="auto"/>
              <w:jc w:val="center"/>
              <w:rPr>
                <w:rFonts w:ascii="Times New Roman" w:hAnsi="Times New Roman" w:cs="Times New Roman"/>
                <w:sz w:val="24"/>
                <w:szCs w:val="24"/>
                <w:lang w:val="uk-UA"/>
              </w:rPr>
            </w:pPr>
            <w:r w:rsidRPr="002E07F8">
              <w:rPr>
                <w:rFonts w:ascii="Times New Roman" w:hAnsi="Times New Roman" w:cs="Times New Roman"/>
                <w:sz w:val="24"/>
                <w:szCs w:val="24"/>
                <w:lang w:val="uk-UA"/>
              </w:rPr>
              <w:t>100</w:t>
            </w:r>
          </w:p>
        </w:tc>
      </w:tr>
      <w:tr w:rsidR="002E07F8" w:rsidRPr="004063C4" w14:paraId="1846A125"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319D750C" w14:textId="5F672084"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Землі оборони, які повністю утримуються за рахунок коштів державного бюджету.</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00A014B2" w14:textId="5CC92886" w:rsidR="002E07F8" w:rsidRPr="002E07F8" w:rsidRDefault="002E07F8" w:rsidP="002E07F8">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2E07F8" w:rsidRPr="004063C4" w14:paraId="0683AFE5"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0A931FB9" w14:textId="32912BF6"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sz w:val="24"/>
                <w:szCs w:val="24"/>
                <w:lang w:val="uk-UA"/>
              </w:rPr>
              <w:t>Для експлуатації та догляду за гідротехнічними, іншими водогосподарськими спорудами і каналами.</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4934B800" w14:textId="065044FA" w:rsidR="002E07F8" w:rsidRPr="002E07F8" w:rsidRDefault="002E07F8" w:rsidP="002E07F8">
            <w:pPr>
              <w:spacing w:after="0" w:line="240" w:lineRule="auto"/>
              <w:jc w:val="center"/>
              <w:rPr>
                <w:rFonts w:ascii="Times New Roman" w:eastAsia="Times New Roman" w:hAnsi="Times New Roman" w:cs="Times New Roman"/>
                <w:sz w:val="24"/>
                <w:szCs w:val="24"/>
                <w:lang w:val="uk-UA" w:eastAsia="ru-RU"/>
              </w:rPr>
            </w:pPr>
            <w:r w:rsidRPr="002E07F8">
              <w:rPr>
                <w:rFonts w:ascii="Times New Roman" w:hAnsi="Times New Roman" w:cs="Times New Roman"/>
                <w:sz w:val="24"/>
                <w:szCs w:val="24"/>
                <w:lang w:val="uk-UA"/>
              </w:rPr>
              <w:t>100</w:t>
            </w:r>
          </w:p>
        </w:tc>
      </w:tr>
      <w:tr w:rsidR="002E07F8" w:rsidRPr="004063C4" w14:paraId="36309397"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3CA76403" w14:textId="77777777" w:rsidR="002E07F8" w:rsidRPr="002E07F8" w:rsidRDefault="002E07F8" w:rsidP="002E07F8">
            <w:pPr>
              <w:spacing w:line="240" w:lineRule="atLeast"/>
              <w:ind w:right="96"/>
              <w:jc w:val="both"/>
              <w:rPr>
                <w:rFonts w:ascii="Times New Roman" w:hAnsi="Times New Roman" w:cs="Times New Roman"/>
                <w:sz w:val="24"/>
                <w:szCs w:val="24"/>
                <w:lang w:val="uk-UA"/>
              </w:rPr>
            </w:pPr>
            <w:r w:rsidRPr="002E07F8">
              <w:rPr>
                <w:rFonts w:ascii="Times New Roman" w:hAnsi="Times New Roman" w:cs="Times New Roman"/>
                <w:bCs/>
                <w:sz w:val="24"/>
                <w:szCs w:val="24"/>
                <w:lang w:val="uk-UA"/>
              </w:rPr>
              <w:t xml:space="preserve">Учасники антитерористичної операції (учасники </w:t>
            </w:r>
            <w:r w:rsidRPr="002E07F8">
              <w:rPr>
                <w:rFonts w:ascii="Times New Roman" w:hAnsi="Times New Roman" w:cs="Times New Roman"/>
                <w:sz w:val="24"/>
                <w:szCs w:val="24"/>
                <w:lang w:val="uk-UA"/>
              </w:rPr>
              <w:t>операції Об’єднаних сил), але не більше однієї земельної ділянки за кожним видом його користування у межах граничних норм:</w:t>
            </w:r>
          </w:p>
          <w:p w14:paraId="7CB4AA37" w14:textId="77777777" w:rsidR="002E07F8" w:rsidRPr="002E07F8" w:rsidRDefault="002E07F8" w:rsidP="002E07F8">
            <w:pPr>
              <w:spacing w:line="240" w:lineRule="atLeast"/>
              <w:ind w:right="96" w:firstLine="720"/>
              <w:jc w:val="both"/>
              <w:rPr>
                <w:rFonts w:ascii="Times New Roman" w:hAnsi="Times New Roman" w:cs="Times New Roman"/>
                <w:bCs/>
                <w:sz w:val="24"/>
                <w:szCs w:val="24"/>
                <w:lang w:val="uk-UA"/>
              </w:rPr>
            </w:pPr>
            <w:r w:rsidRPr="002E07F8">
              <w:rPr>
                <w:rFonts w:ascii="Times New Roman" w:hAnsi="Times New Roman" w:cs="Times New Roman"/>
                <w:bCs/>
                <w:sz w:val="24"/>
                <w:szCs w:val="24"/>
                <w:lang w:val="uk-UA"/>
              </w:rPr>
              <w:t xml:space="preserve">а. для ведення особистого селянського господарства - у розмірі не більш як 2 гектари; </w:t>
            </w:r>
          </w:p>
          <w:p w14:paraId="39F30C19" w14:textId="77777777" w:rsidR="002E07F8" w:rsidRPr="002E07F8" w:rsidRDefault="002E07F8" w:rsidP="002E07F8">
            <w:pPr>
              <w:spacing w:line="240" w:lineRule="atLeast"/>
              <w:ind w:right="96" w:firstLine="720"/>
              <w:jc w:val="both"/>
              <w:rPr>
                <w:rFonts w:ascii="Times New Roman" w:hAnsi="Times New Roman" w:cs="Times New Roman"/>
                <w:bCs/>
                <w:sz w:val="24"/>
                <w:szCs w:val="24"/>
                <w:lang w:val="uk-UA"/>
              </w:rPr>
            </w:pPr>
            <w:r w:rsidRPr="002E07F8">
              <w:rPr>
                <w:rFonts w:ascii="Times New Roman" w:hAnsi="Times New Roman" w:cs="Times New Roman"/>
                <w:bCs/>
                <w:sz w:val="24"/>
                <w:szCs w:val="24"/>
                <w:lang w:val="uk-UA"/>
              </w:rPr>
              <w:t xml:space="preserve">б.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14:paraId="3C23E855" w14:textId="77777777" w:rsidR="002E07F8" w:rsidRPr="002E07F8" w:rsidRDefault="002E07F8" w:rsidP="002E07F8">
            <w:pPr>
              <w:spacing w:line="240" w:lineRule="atLeast"/>
              <w:ind w:right="96" w:firstLine="720"/>
              <w:jc w:val="both"/>
              <w:rPr>
                <w:rFonts w:ascii="Times New Roman" w:hAnsi="Times New Roman" w:cs="Times New Roman"/>
                <w:bCs/>
                <w:sz w:val="24"/>
                <w:szCs w:val="24"/>
                <w:lang w:val="uk-UA"/>
              </w:rPr>
            </w:pPr>
            <w:r w:rsidRPr="002E07F8">
              <w:rPr>
                <w:rFonts w:ascii="Times New Roman" w:hAnsi="Times New Roman" w:cs="Times New Roman"/>
                <w:bCs/>
                <w:sz w:val="24"/>
                <w:szCs w:val="24"/>
                <w:lang w:val="uk-UA"/>
              </w:rPr>
              <w:t xml:space="preserve">в. для індивідуального дачного будівництва - не більш як 0,10 гектара; </w:t>
            </w:r>
          </w:p>
          <w:p w14:paraId="4894E922" w14:textId="77777777" w:rsidR="002E07F8" w:rsidRPr="002E07F8" w:rsidRDefault="002E07F8" w:rsidP="002E07F8">
            <w:pPr>
              <w:spacing w:line="240" w:lineRule="atLeast"/>
              <w:ind w:right="96" w:firstLine="720"/>
              <w:jc w:val="both"/>
              <w:rPr>
                <w:rFonts w:ascii="Times New Roman" w:hAnsi="Times New Roman" w:cs="Times New Roman"/>
                <w:bCs/>
                <w:sz w:val="24"/>
                <w:szCs w:val="24"/>
                <w:lang w:val="uk-UA"/>
              </w:rPr>
            </w:pPr>
            <w:r w:rsidRPr="002E07F8">
              <w:rPr>
                <w:rFonts w:ascii="Times New Roman" w:hAnsi="Times New Roman" w:cs="Times New Roman"/>
                <w:bCs/>
                <w:sz w:val="24"/>
                <w:szCs w:val="24"/>
                <w:lang w:val="uk-UA"/>
              </w:rPr>
              <w:lastRenderedPageBreak/>
              <w:t xml:space="preserve">г. для будівництва індивідуальних гаражів - не більш як 0,01 гектара; </w:t>
            </w:r>
          </w:p>
          <w:p w14:paraId="4C374400" w14:textId="13C0988B" w:rsidR="002E07F8" w:rsidRPr="002E07F8" w:rsidRDefault="002E07F8" w:rsidP="002E07F8">
            <w:pPr>
              <w:spacing w:before="100" w:beforeAutospacing="1" w:after="100" w:afterAutospacing="1" w:line="240" w:lineRule="auto"/>
              <w:rPr>
                <w:rFonts w:ascii="Times New Roman" w:hAnsi="Times New Roman" w:cs="Times New Roman"/>
                <w:sz w:val="24"/>
                <w:szCs w:val="24"/>
                <w:lang w:val="uk-UA"/>
              </w:rPr>
            </w:pPr>
            <w:r w:rsidRPr="002E07F8">
              <w:rPr>
                <w:rFonts w:ascii="Times New Roman" w:hAnsi="Times New Roman" w:cs="Times New Roman"/>
                <w:bCs/>
                <w:sz w:val="24"/>
                <w:szCs w:val="24"/>
                <w:lang w:val="uk-UA"/>
              </w:rPr>
              <w:t>д. для ведення садівництва - не більш як 0,12 гектара.</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7F388418" w14:textId="5EA8C225" w:rsidR="002E07F8" w:rsidRPr="002E07F8" w:rsidRDefault="002E07F8" w:rsidP="002E07F8">
            <w:pPr>
              <w:spacing w:after="0" w:line="240" w:lineRule="auto"/>
              <w:jc w:val="center"/>
              <w:rPr>
                <w:rFonts w:ascii="Times New Roman" w:hAnsi="Times New Roman" w:cs="Times New Roman"/>
                <w:sz w:val="24"/>
                <w:szCs w:val="24"/>
                <w:lang w:val="uk-UA"/>
              </w:rPr>
            </w:pPr>
            <w:r w:rsidRPr="002E07F8">
              <w:rPr>
                <w:rFonts w:ascii="Times New Roman" w:hAnsi="Times New Roman" w:cs="Times New Roman"/>
                <w:sz w:val="24"/>
                <w:szCs w:val="24"/>
                <w:lang w:val="uk-UA"/>
              </w:rPr>
              <w:lastRenderedPageBreak/>
              <w:t>100</w:t>
            </w:r>
          </w:p>
        </w:tc>
      </w:tr>
      <w:tr w:rsidR="002E07F8" w:rsidRPr="004063C4" w14:paraId="54641ECF" w14:textId="77777777" w:rsidTr="00FD79FE">
        <w:tblPrEx>
          <w:tblLook w:val="04A0" w:firstRow="1" w:lastRow="0" w:firstColumn="1" w:lastColumn="0" w:noHBand="0" w:noVBand="1"/>
        </w:tblPrEx>
        <w:tc>
          <w:tcPr>
            <w:tcW w:w="4052" w:type="pct"/>
            <w:gridSpan w:val="7"/>
            <w:tcBorders>
              <w:top w:val="single" w:sz="4" w:space="0" w:color="000000"/>
              <w:left w:val="single" w:sz="4" w:space="0" w:color="000000"/>
              <w:bottom w:val="single" w:sz="4" w:space="0" w:color="000000"/>
              <w:right w:val="single" w:sz="4" w:space="0" w:color="000000"/>
            </w:tcBorders>
            <w:shd w:val="clear" w:color="auto" w:fill="auto"/>
          </w:tcPr>
          <w:p w14:paraId="4B539958" w14:textId="78078B03" w:rsidR="002E07F8" w:rsidRPr="002E07F8" w:rsidRDefault="002E07F8" w:rsidP="002E07F8">
            <w:pPr>
              <w:spacing w:line="240" w:lineRule="atLeast"/>
              <w:ind w:right="96"/>
              <w:jc w:val="both"/>
              <w:rPr>
                <w:rFonts w:ascii="Times New Roman" w:hAnsi="Times New Roman" w:cs="Times New Roman"/>
                <w:bCs/>
                <w:sz w:val="24"/>
                <w:szCs w:val="24"/>
                <w:lang w:val="uk-UA"/>
              </w:rPr>
            </w:pPr>
            <w:r w:rsidRPr="002E07F8">
              <w:rPr>
                <w:rFonts w:ascii="Times New Roman" w:hAnsi="Times New Roman" w:cs="Times New Roman"/>
                <w:sz w:val="24"/>
                <w:szCs w:val="24"/>
              </w:rPr>
              <w:t xml:space="preserve">У </w:t>
            </w:r>
            <w:proofErr w:type="spellStart"/>
            <w:r w:rsidRPr="002E07F8">
              <w:rPr>
                <w:rFonts w:ascii="Times New Roman" w:hAnsi="Times New Roman" w:cs="Times New Roman"/>
                <w:sz w:val="24"/>
                <w:szCs w:val="24"/>
              </w:rPr>
              <w:t>випадках</w:t>
            </w:r>
            <w:proofErr w:type="spellEnd"/>
            <w:r w:rsidRPr="002E07F8">
              <w:rPr>
                <w:rFonts w:ascii="Times New Roman" w:hAnsi="Times New Roman" w:cs="Times New Roman"/>
                <w:sz w:val="24"/>
                <w:szCs w:val="24"/>
              </w:rPr>
              <w:t xml:space="preserve">, </w:t>
            </w:r>
            <w:proofErr w:type="spellStart"/>
            <w:r w:rsidRPr="002E07F8">
              <w:rPr>
                <w:rFonts w:ascii="Times New Roman" w:hAnsi="Times New Roman" w:cs="Times New Roman"/>
                <w:sz w:val="24"/>
                <w:szCs w:val="24"/>
              </w:rPr>
              <w:t>визначених</w:t>
            </w:r>
            <w:proofErr w:type="spellEnd"/>
            <w:r w:rsidRPr="002E07F8">
              <w:rPr>
                <w:rFonts w:ascii="Times New Roman" w:hAnsi="Times New Roman" w:cs="Times New Roman"/>
                <w:sz w:val="24"/>
                <w:szCs w:val="24"/>
              </w:rPr>
              <w:t xml:space="preserve"> </w:t>
            </w:r>
            <w:proofErr w:type="spellStart"/>
            <w:r w:rsidRPr="002E07F8">
              <w:rPr>
                <w:rFonts w:ascii="Times New Roman" w:hAnsi="Times New Roman" w:cs="Times New Roman"/>
                <w:sz w:val="24"/>
                <w:szCs w:val="24"/>
              </w:rPr>
              <w:t>Податковим</w:t>
            </w:r>
            <w:proofErr w:type="spellEnd"/>
            <w:r w:rsidRPr="002E07F8">
              <w:rPr>
                <w:rFonts w:ascii="Times New Roman" w:hAnsi="Times New Roman" w:cs="Times New Roman"/>
                <w:sz w:val="24"/>
                <w:szCs w:val="24"/>
              </w:rPr>
              <w:t xml:space="preserve"> кодексом </w:t>
            </w:r>
            <w:proofErr w:type="spellStart"/>
            <w:r w:rsidRPr="002E07F8">
              <w:rPr>
                <w:rFonts w:ascii="Times New Roman" w:hAnsi="Times New Roman" w:cs="Times New Roman"/>
                <w:sz w:val="24"/>
                <w:szCs w:val="24"/>
              </w:rPr>
              <w:t>України</w:t>
            </w:r>
            <w:proofErr w:type="spellEnd"/>
            <w:r w:rsidRPr="002E07F8">
              <w:rPr>
                <w:rFonts w:ascii="Times New Roman" w:hAnsi="Times New Roman" w:cs="Times New Roman"/>
                <w:sz w:val="24"/>
                <w:szCs w:val="24"/>
              </w:rPr>
              <w:t xml:space="preserve"> </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14:paraId="612E9DAF" w14:textId="546CF36A" w:rsidR="002E07F8" w:rsidRPr="002E07F8" w:rsidRDefault="002E07F8" w:rsidP="002E07F8">
            <w:pPr>
              <w:spacing w:after="0" w:line="240" w:lineRule="auto"/>
              <w:jc w:val="center"/>
              <w:rPr>
                <w:rFonts w:ascii="Times New Roman" w:hAnsi="Times New Roman" w:cs="Times New Roman"/>
                <w:sz w:val="24"/>
                <w:szCs w:val="24"/>
                <w:lang w:val="uk-UA"/>
              </w:rPr>
            </w:pPr>
            <w:proofErr w:type="spellStart"/>
            <w:r w:rsidRPr="002E07F8">
              <w:rPr>
                <w:rFonts w:ascii="Times New Roman" w:hAnsi="Times New Roman" w:cs="Times New Roman"/>
                <w:sz w:val="24"/>
                <w:szCs w:val="24"/>
              </w:rPr>
              <w:t>Згідно</w:t>
            </w:r>
            <w:proofErr w:type="spellEnd"/>
            <w:r w:rsidRPr="002E07F8">
              <w:rPr>
                <w:rFonts w:ascii="Times New Roman" w:hAnsi="Times New Roman" w:cs="Times New Roman"/>
                <w:sz w:val="24"/>
                <w:szCs w:val="24"/>
              </w:rPr>
              <w:t xml:space="preserve"> норм </w:t>
            </w:r>
            <w:proofErr w:type="spellStart"/>
            <w:r w:rsidRPr="002E07F8">
              <w:rPr>
                <w:rFonts w:ascii="Times New Roman" w:hAnsi="Times New Roman" w:cs="Times New Roman"/>
                <w:sz w:val="24"/>
                <w:szCs w:val="24"/>
              </w:rPr>
              <w:t>Податкового</w:t>
            </w:r>
            <w:proofErr w:type="spellEnd"/>
            <w:r w:rsidRPr="002E07F8">
              <w:rPr>
                <w:rFonts w:ascii="Times New Roman" w:hAnsi="Times New Roman" w:cs="Times New Roman"/>
                <w:sz w:val="24"/>
                <w:szCs w:val="24"/>
              </w:rPr>
              <w:t xml:space="preserve"> кодексу </w:t>
            </w:r>
            <w:proofErr w:type="spellStart"/>
            <w:r w:rsidRPr="002E07F8">
              <w:rPr>
                <w:rFonts w:ascii="Times New Roman" w:hAnsi="Times New Roman" w:cs="Times New Roman"/>
                <w:sz w:val="24"/>
                <w:szCs w:val="24"/>
              </w:rPr>
              <w:t>України</w:t>
            </w:r>
            <w:proofErr w:type="spellEnd"/>
            <w:r w:rsidRPr="002E07F8">
              <w:rPr>
                <w:rFonts w:ascii="Times New Roman" w:hAnsi="Times New Roman" w:cs="Times New Roman"/>
                <w:sz w:val="24"/>
                <w:szCs w:val="24"/>
              </w:rPr>
              <w:t xml:space="preserve">  </w:t>
            </w:r>
          </w:p>
        </w:tc>
      </w:tr>
    </w:tbl>
    <w:p w14:paraId="66D9207E" w14:textId="77777777" w:rsidR="004063C4" w:rsidRPr="003E3123" w:rsidRDefault="004063C4" w:rsidP="004063C4">
      <w:pPr>
        <w:spacing w:after="0" w:line="240" w:lineRule="auto"/>
        <w:jc w:val="both"/>
        <w:rPr>
          <w:rFonts w:ascii="Times New Roman" w:eastAsia="Times New Roman" w:hAnsi="Times New Roman" w:cs="Times New Roman"/>
          <w:sz w:val="20"/>
          <w:szCs w:val="20"/>
          <w:lang w:val="uk-UA" w:eastAsia="ru-RU"/>
        </w:rPr>
      </w:pPr>
      <w:r w:rsidRPr="004063C4">
        <w:rPr>
          <w:rFonts w:ascii="Times New Roman" w:eastAsia="Times New Roman" w:hAnsi="Times New Roman" w:cs="Times New Roman"/>
          <w:sz w:val="24"/>
          <w:szCs w:val="24"/>
          <w:lang w:val="uk-UA" w:eastAsia="ru-RU"/>
        </w:rPr>
        <w:t>____________</w:t>
      </w:r>
      <w:r w:rsidRPr="004063C4">
        <w:rPr>
          <w:rFonts w:ascii="Times New Roman" w:eastAsia="Times New Roman" w:hAnsi="Times New Roman" w:cs="Times New Roman"/>
          <w:sz w:val="24"/>
          <w:szCs w:val="24"/>
          <w:lang w:val="uk-UA" w:eastAsia="ru-RU"/>
        </w:rPr>
        <w:br/>
      </w:r>
      <w:r w:rsidRPr="003E3123">
        <w:rPr>
          <w:rFonts w:ascii="Times New Roman" w:eastAsia="Times New Roman" w:hAnsi="Times New Roman" w:cs="Times New Roman"/>
          <w:sz w:val="24"/>
          <w:szCs w:val="24"/>
          <w:vertAlign w:val="superscript"/>
          <w:lang w:val="uk-UA" w:eastAsia="ru-RU"/>
        </w:rPr>
        <w:t xml:space="preserve">1 </w:t>
      </w:r>
      <w:r w:rsidRPr="003E3123">
        <w:rPr>
          <w:rFonts w:ascii="Times New Roman" w:eastAsia="Times New Roman" w:hAnsi="Times New Roman" w:cs="Times New Roman"/>
          <w:sz w:val="20"/>
          <w:szCs w:val="20"/>
          <w:lang w:val="uk-UA"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32C06009" w14:textId="77777777" w:rsidR="004063C4" w:rsidRPr="004063C4" w:rsidRDefault="004063C4" w:rsidP="004063C4">
      <w:pPr>
        <w:spacing w:after="0" w:line="240" w:lineRule="auto"/>
        <w:jc w:val="both"/>
        <w:rPr>
          <w:rFonts w:ascii="Times New Roman" w:eastAsia="Times New Roman" w:hAnsi="Times New Roman" w:cs="Times New Roman"/>
          <w:sz w:val="20"/>
          <w:szCs w:val="20"/>
          <w:lang w:val="uk-UA" w:eastAsia="ru-RU"/>
        </w:rPr>
      </w:pPr>
    </w:p>
    <w:p w14:paraId="19310014" w14:textId="77777777" w:rsidR="004063C4" w:rsidRPr="004063C4" w:rsidRDefault="004063C4" w:rsidP="004063C4">
      <w:pPr>
        <w:spacing w:after="0" w:line="240" w:lineRule="auto"/>
        <w:jc w:val="both"/>
        <w:rPr>
          <w:rFonts w:ascii="Times New Roman" w:eastAsia="Times New Roman" w:hAnsi="Times New Roman" w:cs="Times New Roman"/>
          <w:sz w:val="20"/>
          <w:szCs w:val="20"/>
          <w:lang w:val="uk-UA" w:eastAsia="ru-RU"/>
        </w:rPr>
      </w:pPr>
    </w:p>
    <w:p w14:paraId="38CBCD95" w14:textId="77777777" w:rsidR="00CB4B97" w:rsidRDefault="00CB4B97" w:rsidP="00CB4B97">
      <w:pPr>
        <w:ind w:left="709" w:firstLine="425"/>
        <w:rPr>
          <w:rFonts w:ascii="Times New Roman" w:hAnsi="Times New Roman" w:cs="Times New Roman"/>
          <w:sz w:val="24"/>
          <w:szCs w:val="24"/>
          <w:lang w:val="uk-UA"/>
        </w:rPr>
      </w:pPr>
    </w:p>
    <w:p w14:paraId="310BE3CB" w14:textId="7F8BFF3D" w:rsidR="00383B0C" w:rsidRPr="00383B0C" w:rsidRDefault="004D371D" w:rsidP="00CB4B97">
      <w:pPr>
        <w:ind w:left="709" w:firstLine="425"/>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sidR="00383B0C" w:rsidRPr="00383B0C">
        <w:rPr>
          <w:rFonts w:ascii="Times New Roman" w:hAnsi="Times New Roman" w:cs="Times New Roman"/>
          <w:sz w:val="24"/>
          <w:szCs w:val="24"/>
          <w:lang w:val="uk-UA"/>
        </w:rPr>
        <w:tab/>
      </w:r>
      <w:r w:rsidR="00383B0C" w:rsidRPr="00383B0C">
        <w:rPr>
          <w:rFonts w:ascii="Times New Roman" w:hAnsi="Times New Roman" w:cs="Times New Roman"/>
          <w:sz w:val="24"/>
          <w:szCs w:val="24"/>
          <w:lang w:val="uk-UA"/>
        </w:rPr>
        <w:tab/>
      </w:r>
      <w:r w:rsidR="00383B0C" w:rsidRPr="00383B0C">
        <w:rPr>
          <w:rFonts w:ascii="Times New Roman" w:hAnsi="Times New Roman" w:cs="Times New Roman"/>
          <w:sz w:val="24"/>
          <w:szCs w:val="24"/>
          <w:lang w:val="uk-UA"/>
        </w:rPr>
        <w:tab/>
      </w:r>
      <w:r w:rsidR="00383B0C" w:rsidRPr="00383B0C">
        <w:rPr>
          <w:rFonts w:ascii="Times New Roman" w:hAnsi="Times New Roman" w:cs="Times New Roman"/>
          <w:sz w:val="24"/>
          <w:szCs w:val="24"/>
          <w:lang w:val="uk-UA"/>
        </w:rPr>
        <w:tab/>
      </w:r>
      <w:r w:rsidR="00383B0C" w:rsidRPr="00383B0C">
        <w:rPr>
          <w:rFonts w:ascii="Times New Roman" w:hAnsi="Times New Roman" w:cs="Times New Roman"/>
          <w:sz w:val="24"/>
          <w:szCs w:val="24"/>
          <w:lang w:val="uk-UA"/>
        </w:rPr>
        <w:tab/>
      </w:r>
      <w:r w:rsidR="00CB4B97">
        <w:rPr>
          <w:rFonts w:ascii="Times New Roman" w:hAnsi="Times New Roman" w:cs="Times New Roman"/>
          <w:sz w:val="24"/>
          <w:szCs w:val="24"/>
          <w:lang w:val="uk-UA"/>
        </w:rPr>
        <w:tab/>
      </w:r>
      <w:r w:rsidR="00383B0C" w:rsidRPr="00383B0C">
        <w:rPr>
          <w:rFonts w:ascii="Times New Roman" w:hAnsi="Times New Roman" w:cs="Times New Roman"/>
          <w:sz w:val="24"/>
          <w:szCs w:val="24"/>
          <w:lang w:val="uk-UA"/>
        </w:rPr>
        <w:t xml:space="preserve">О.В. </w:t>
      </w:r>
      <w:proofErr w:type="spellStart"/>
      <w:r w:rsidR="00383B0C" w:rsidRPr="00383B0C">
        <w:rPr>
          <w:rFonts w:ascii="Times New Roman" w:hAnsi="Times New Roman" w:cs="Times New Roman"/>
          <w:sz w:val="24"/>
          <w:szCs w:val="24"/>
          <w:lang w:val="uk-UA"/>
        </w:rPr>
        <w:t>Туренко</w:t>
      </w:r>
      <w:proofErr w:type="spellEnd"/>
    </w:p>
    <w:p w14:paraId="756CE7A4" w14:textId="77777777" w:rsidR="004063C4" w:rsidRPr="004063C4" w:rsidRDefault="004063C4" w:rsidP="004063C4">
      <w:pPr>
        <w:spacing w:after="0" w:line="240" w:lineRule="auto"/>
        <w:jc w:val="both"/>
        <w:rPr>
          <w:rFonts w:ascii="Times New Roman" w:eastAsia="Times New Roman" w:hAnsi="Times New Roman" w:cs="Times New Roman"/>
          <w:sz w:val="24"/>
          <w:szCs w:val="24"/>
          <w:lang w:val="uk-UA" w:eastAsia="ru-RU"/>
        </w:rPr>
      </w:pPr>
    </w:p>
    <w:p w14:paraId="52054027" w14:textId="77777777" w:rsidR="00E5320F" w:rsidRPr="00CB4B97" w:rsidRDefault="00E5320F" w:rsidP="004063C4">
      <w:pPr>
        <w:jc w:val="right"/>
      </w:pPr>
    </w:p>
    <w:sectPr w:rsidR="00E5320F" w:rsidRPr="00CB4B97" w:rsidSect="0058437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F8"/>
    <w:rsid w:val="00236258"/>
    <w:rsid w:val="002535A5"/>
    <w:rsid w:val="002E07F8"/>
    <w:rsid w:val="00383B0C"/>
    <w:rsid w:val="003E3123"/>
    <w:rsid w:val="004063C4"/>
    <w:rsid w:val="00460707"/>
    <w:rsid w:val="004D371D"/>
    <w:rsid w:val="00640787"/>
    <w:rsid w:val="007A3EF8"/>
    <w:rsid w:val="00993040"/>
    <w:rsid w:val="00CB4B97"/>
    <w:rsid w:val="00D20349"/>
    <w:rsid w:val="00DA05FF"/>
    <w:rsid w:val="00E5320F"/>
    <w:rsid w:val="00E96AD8"/>
    <w:rsid w:val="00EB5D38"/>
    <w:rsid w:val="00F942EB"/>
    <w:rsid w:val="00FD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CD4"/>
  <w15:chartTrackingRefBased/>
  <w15:docId w15:val="{801369D3-0629-4681-AB37-2EA167DB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FD79FE"/>
  </w:style>
  <w:style w:type="paragraph" w:styleId="a3">
    <w:name w:val="Balloon Text"/>
    <w:basedOn w:val="a"/>
    <w:link w:val="a4"/>
    <w:uiPriority w:val="99"/>
    <w:semiHidden/>
    <w:unhideWhenUsed/>
    <w:rsid w:val="00CB4B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4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Анна Сураєва</cp:lastModifiedBy>
  <cp:revision>4</cp:revision>
  <cp:lastPrinted>2021-05-14T07:41:00Z</cp:lastPrinted>
  <dcterms:created xsi:type="dcterms:W3CDTF">2021-05-14T08:33:00Z</dcterms:created>
  <dcterms:modified xsi:type="dcterms:W3CDTF">2021-05-21T08:12:00Z</dcterms:modified>
</cp:coreProperties>
</file>