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42" w:rsidRPr="00A4470A" w:rsidRDefault="007A23BF" w:rsidP="004F37F0">
      <w:pPr>
        <w:pStyle w:val="1"/>
        <w:spacing w:before="64" w:line="276" w:lineRule="auto"/>
        <w:ind w:left="222" w:right="385"/>
        <w:jc w:val="center"/>
        <w:rPr>
          <w:sz w:val="24"/>
          <w:szCs w:val="24"/>
        </w:rPr>
      </w:pPr>
      <w:r w:rsidRPr="00A4470A">
        <w:rPr>
          <w:sz w:val="24"/>
          <w:szCs w:val="24"/>
        </w:rPr>
        <w:t xml:space="preserve">Аналіз регуляторного впливу до проекту регуляторного </w:t>
      </w:r>
      <w:proofErr w:type="spellStart"/>
      <w:r w:rsidRPr="00A4470A">
        <w:rPr>
          <w:sz w:val="24"/>
          <w:szCs w:val="24"/>
        </w:rPr>
        <w:t>акта</w:t>
      </w:r>
      <w:proofErr w:type="spellEnd"/>
      <w:r w:rsidRPr="00A4470A">
        <w:rPr>
          <w:sz w:val="24"/>
          <w:szCs w:val="24"/>
        </w:rPr>
        <w:t xml:space="preserve"> –</w:t>
      </w:r>
      <w:r w:rsidR="004F37F0" w:rsidRPr="00A4470A">
        <w:rPr>
          <w:sz w:val="24"/>
          <w:szCs w:val="24"/>
        </w:rPr>
        <w:t xml:space="preserve"> </w:t>
      </w:r>
      <w:r w:rsidRPr="00A4470A">
        <w:rPr>
          <w:sz w:val="24"/>
          <w:szCs w:val="24"/>
        </w:rPr>
        <w:t xml:space="preserve">рішення </w:t>
      </w:r>
      <w:r w:rsidR="00203521" w:rsidRPr="00A4470A">
        <w:rPr>
          <w:sz w:val="24"/>
          <w:szCs w:val="24"/>
        </w:rPr>
        <w:t>Української</w:t>
      </w:r>
      <w:r w:rsidRPr="00A4470A">
        <w:rPr>
          <w:sz w:val="24"/>
          <w:szCs w:val="24"/>
        </w:rPr>
        <w:t xml:space="preserve"> міської ради «</w:t>
      </w:r>
      <w:r w:rsidR="00203521" w:rsidRPr="00A4470A">
        <w:rPr>
          <w:sz w:val="24"/>
          <w:szCs w:val="24"/>
        </w:rPr>
        <w:t>Про встановлення обмежень продажу алкогольних напоїв на території Української міської територіальної громади</w:t>
      </w:r>
      <w:r w:rsidRPr="00A4470A">
        <w:rPr>
          <w:sz w:val="24"/>
          <w:szCs w:val="24"/>
        </w:rPr>
        <w:t>»</w:t>
      </w:r>
    </w:p>
    <w:p w:rsidR="00262842" w:rsidRPr="00A4470A" w:rsidRDefault="00262842">
      <w:pPr>
        <w:pStyle w:val="a3"/>
        <w:spacing w:before="5"/>
        <w:ind w:left="0"/>
        <w:rPr>
          <w:b/>
          <w:sz w:val="24"/>
          <w:szCs w:val="24"/>
        </w:rPr>
      </w:pPr>
    </w:p>
    <w:p w:rsidR="00262842" w:rsidRPr="00A4470A" w:rsidRDefault="007A23BF">
      <w:pPr>
        <w:pStyle w:val="a3"/>
        <w:spacing w:line="276" w:lineRule="auto"/>
        <w:ind w:right="381" w:firstLine="707"/>
        <w:jc w:val="both"/>
        <w:rPr>
          <w:sz w:val="24"/>
          <w:szCs w:val="24"/>
        </w:rPr>
      </w:pPr>
      <w:r w:rsidRPr="00A4470A">
        <w:rPr>
          <w:sz w:val="24"/>
          <w:szCs w:val="24"/>
        </w:rPr>
        <w:t>Аналіз</w:t>
      </w:r>
      <w:r w:rsidRPr="00A4470A">
        <w:rPr>
          <w:spacing w:val="1"/>
          <w:sz w:val="24"/>
          <w:szCs w:val="24"/>
        </w:rPr>
        <w:t xml:space="preserve"> </w:t>
      </w:r>
      <w:r w:rsidRPr="00A4470A">
        <w:rPr>
          <w:sz w:val="24"/>
          <w:szCs w:val="24"/>
        </w:rPr>
        <w:t>регуляторного</w:t>
      </w:r>
      <w:r w:rsidRPr="00A4470A">
        <w:rPr>
          <w:spacing w:val="1"/>
          <w:sz w:val="24"/>
          <w:szCs w:val="24"/>
        </w:rPr>
        <w:t xml:space="preserve"> </w:t>
      </w:r>
      <w:r w:rsidRPr="00A4470A">
        <w:rPr>
          <w:sz w:val="24"/>
          <w:szCs w:val="24"/>
        </w:rPr>
        <w:t>впливу</w:t>
      </w:r>
      <w:r w:rsidRPr="00A4470A">
        <w:rPr>
          <w:spacing w:val="1"/>
          <w:sz w:val="24"/>
          <w:szCs w:val="24"/>
        </w:rPr>
        <w:t xml:space="preserve"> </w:t>
      </w:r>
      <w:r w:rsidRPr="00A4470A">
        <w:rPr>
          <w:sz w:val="24"/>
          <w:szCs w:val="24"/>
        </w:rPr>
        <w:t>(далі</w:t>
      </w:r>
      <w:r w:rsidR="0088184A" w:rsidRPr="00A4470A">
        <w:rPr>
          <w:sz w:val="24"/>
          <w:szCs w:val="24"/>
        </w:rPr>
        <w:t xml:space="preserve"> </w:t>
      </w:r>
      <w:r w:rsidRPr="00A4470A">
        <w:rPr>
          <w:sz w:val="24"/>
          <w:szCs w:val="24"/>
        </w:rPr>
        <w:t>-</w:t>
      </w:r>
      <w:r w:rsidRPr="00A4470A">
        <w:rPr>
          <w:spacing w:val="1"/>
          <w:sz w:val="24"/>
          <w:szCs w:val="24"/>
        </w:rPr>
        <w:t xml:space="preserve"> </w:t>
      </w:r>
      <w:r w:rsidRPr="00A4470A">
        <w:rPr>
          <w:sz w:val="24"/>
          <w:szCs w:val="24"/>
        </w:rPr>
        <w:t>АРВ)</w:t>
      </w:r>
      <w:r w:rsidRPr="00A4470A">
        <w:rPr>
          <w:spacing w:val="1"/>
          <w:sz w:val="24"/>
          <w:szCs w:val="24"/>
        </w:rPr>
        <w:t xml:space="preserve"> </w:t>
      </w:r>
      <w:r w:rsidRPr="00A4470A">
        <w:rPr>
          <w:sz w:val="24"/>
          <w:szCs w:val="24"/>
        </w:rPr>
        <w:t>до</w:t>
      </w:r>
      <w:r w:rsidRPr="00A4470A">
        <w:rPr>
          <w:spacing w:val="1"/>
          <w:sz w:val="24"/>
          <w:szCs w:val="24"/>
        </w:rPr>
        <w:t xml:space="preserve"> </w:t>
      </w:r>
      <w:r w:rsidRPr="00A4470A">
        <w:rPr>
          <w:sz w:val="24"/>
          <w:szCs w:val="24"/>
        </w:rPr>
        <w:t>проекту</w:t>
      </w:r>
      <w:r w:rsidRPr="00A4470A">
        <w:rPr>
          <w:spacing w:val="1"/>
          <w:sz w:val="24"/>
          <w:szCs w:val="24"/>
        </w:rPr>
        <w:t xml:space="preserve"> </w:t>
      </w:r>
      <w:r w:rsidRPr="00A4470A">
        <w:rPr>
          <w:sz w:val="24"/>
          <w:szCs w:val="24"/>
        </w:rPr>
        <w:t>рішення</w:t>
      </w:r>
      <w:r w:rsidRPr="00A4470A">
        <w:rPr>
          <w:spacing w:val="1"/>
          <w:sz w:val="24"/>
          <w:szCs w:val="24"/>
        </w:rPr>
        <w:t xml:space="preserve"> </w:t>
      </w:r>
      <w:r w:rsidR="0088184A" w:rsidRPr="00A4470A">
        <w:rPr>
          <w:sz w:val="24"/>
          <w:szCs w:val="24"/>
        </w:rPr>
        <w:t>Української</w:t>
      </w:r>
      <w:r w:rsidRPr="00A4470A">
        <w:rPr>
          <w:sz w:val="24"/>
          <w:szCs w:val="24"/>
        </w:rPr>
        <w:t xml:space="preserve"> міської ради «</w:t>
      </w:r>
      <w:r w:rsidR="0088184A" w:rsidRPr="00A4470A">
        <w:rPr>
          <w:sz w:val="24"/>
          <w:szCs w:val="24"/>
        </w:rPr>
        <w:t>Про встановлення обмежень продажу алкогольних напоїв на території Української міської територіальної громади</w:t>
      </w:r>
      <w:r w:rsidRPr="00A4470A">
        <w:rPr>
          <w:sz w:val="24"/>
          <w:szCs w:val="24"/>
        </w:rPr>
        <w:t>»</w:t>
      </w:r>
      <w:r w:rsidRPr="00A4470A">
        <w:rPr>
          <w:spacing w:val="1"/>
          <w:sz w:val="24"/>
          <w:szCs w:val="24"/>
        </w:rPr>
        <w:t xml:space="preserve"> </w:t>
      </w:r>
      <w:r w:rsidRPr="00A4470A">
        <w:rPr>
          <w:sz w:val="24"/>
          <w:szCs w:val="24"/>
        </w:rPr>
        <w:t>підготовлено</w:t>
      </w:r>
      <w:r w:rsidRPr="00A4470A">
        <w:rPr>
          <w:spacing w:val="1"/>
          <w:sz w:val="24"/>
          <w:szCs w:val="24"/>
        </w:rPr>
        <w:t xml:space="preserve"> </w:t>
      </w:r>
      <w:r w:rsidRPr="00A4470A">
        <w:rPr>
          <w:sz w:val="24"/>
          <w:szCs w:val="24"/>
        </w:rPr>
        <w:t>на</w:t>
      </w:r>
      <w:r w:rsidRPr="00A4470A">
        <w:rPr>
          <w:spacing w:val="1"/>
          <w:sz w:val="24"/>
          <w:szCs w:val="24"/>
        </w:rPr>
        <w:t xml:space="preserve"> </w:t>
      </w:r>
      <w:r w:rsidRPr="00A4470A">
        <w:rPr>
          <w:sz w:val="24"/>
          <w:szCs w:val="24"/>
        </w:rPr>
        <w:t>виконання та з дотриманням норм Закону України «Про засади державної</w:t>
      </w:r>
      <w:r w:rsidRPr="00A4470A">
        <w:rPr>
          <w:spacing w:val="1"/>
          <w:sz w:val="24"/>
          <w:szCs w:val="24"/>
        </w:rPr>
        <w:t xml:space="preserve"> </w:t>
      </w:r>
      <w:r w:rsidRPr="00A4470A">
        <w:rPr>
          <w:sz w:val="24"/>
          <w:szCs w:val="24"/>
        </w:rPr>
        <w:t>регуляторної</w:t>
      </w:r>
      <w:r w:rsidRPr="00A4470A">
        <w:rPr>
          <w:spacing w:val="1"/>
          <w:sz w:val="24"/>
          <w:szCs w:val="24"/>
        </w:rPr>
        <w:t xml:space="preserve"> </w:t>
      </w:r>
      <w:r w:rsidRPr="00A4470A">
        <w:rPr>
          <w:sz w:val="24"/>
          <w:szCs w:val="24"/>
        </w:rPr>
        <w:t>політики</w:t>
      </w:r>
      <w:r w:rsidRPr="00A4470A">
        <w:rPr>
          <w:spacing w:val="1"/>
          <w:sz w:val="24"/>
          <w:szCs w:val="24"/>
        </w:rPr>
        <w:t xml:space="preserve"> </w:t>
      </w:r>
      <w:r w:rsidRPr="00A4470A">
        <w:rPr>
          <w:sz w:val="24"/>
          <w:szCs w:val="24"/>
        </w:rPr>
        <w:t>у</w:t>
      </w:r>
      <w:r w:rsidRPr="00A4470A">
        <w:rPr>
          <w:spacing w:val="1"/>
          <w:sz w:val="24"/>
          <w:szCs w:val="24"/>
        </w:rPr>
        <w:t xml:space="preserve"> </w:t>
      </w:r>
      <w:r w:rsidRPr="00A4470A">
        <w:rPr>
          <w:sz w:val="24"/>
          <w:szCs w:val="24"/>
        </w:rPr>
        <w:t>сфері</w:t>
      </w:r>
      <w:r w:rsidRPr="00A4470A">
        <w:rPr>
          <w:spacing w:val="1"/>
          <w:sz w:val="24"/>
          <w:szCs w:val="24"/>
        </w:rPr>
        <w:t xml:space="preserve"> </w:t>
      </w:r>
      <w:r w:rsidRPr="00A4470A">
        <w:rPr>
          <w:sz w:val="24"/>
          <w:szCs w:val="24"/>
        </w:rPr>
        <w:t>господарської</w:t>
      </w:r>
      <w:r w:rsidRPr="00A4470A">
        <w:rPr>
          <w:spacing w:val="1"/>
          <w:sz w:val="24"/>
          <w:szCs w:val="24"/>
        </w:rPr>
        <w:t xml:space="preserve"> </w:t>
      </w:r>
      <w:r w:rsidRPr="00A4470A">
        <w:rPr>
          <w:sz w:val="24"/>
          <w:szCs w:val="24"/>
        </w:rPr>
        <w:t>діяльності»</w:t>
      </w:r>
      <w:r w:rsidRPr="00A4470A">
        <w:rPr>
          <w:spacing w:val="1"/>
          <w:sz w:val="24"/>
          <w:szCs w:val="24"/>
        </w:rPr>
        <w:t xml:space="preserve"> </w:t>
      </w:r>
      <w:r w:rsidRPr="00A4470A">
        <w:rPr>
          <w:sz w:val="24"/>
          <w:szCs w:val="24"/>
        </w:rPr>
        <w:t>та</w:t>
      </w:r>
      <w:r w:rsidRPr="00A4470A">
        <w:rPr>
          <w:spacing w:val="1"/>
          <w:sz w:val="24"/>
          <w:szCs w:val="24"/>
        </w:rPr>
        <w:t xml:space="preserve"> </w:t>
      </w:r>
      <w:r w:rsidRPr="00A4470A">
        <w:rPr>
          <w:sz w:val="24"/>
          <w:szCs w:val="24"/>
        </w:rPr>
        <w:t>Методики</w:t>
      </w:r>
      <w:r w:rsidRPr="00A4470A">
        <w:rPr>
          <w:spacing w:val="1"/>
          <w:sz w:val="24"/>
          <w:szCs w:val="24"/>
        </w:rPr>
        <w:t xml:space="preserve"> </w:t>
      </w:r>
      <w:r w:rsidRPr="00A4470A">
        <w:rPr>
          <w:sz w:val="24"/>
          <w:szCs w:val="24"/>
        </w:rPr>
        <w:t>проведення</w:t>
      </w:r>
      <w:r w:rsidRPr="00A4470A">
        <w:rPr>
          <w:spacing w:val="1"/>
          <w:sz w:val="24"/>
          <w:szCs w:val="24"/>
        </w:rPr>
        <w:t xml:space="preserve"> </w:t>
      </w:r>
      <w:r w:rsidRPr="00A4470A">
        <w:rPr>
          <w:sz w:val="24"/>
          <w:szCs w:val="24"/>
        </w:rPr>
        <w:t>аналізу</w:t>
      </w:r>
      <w:r w:rsidRPr="00A4470A">
        <w:rPr>
          <w:spacing w:val="1"/>
          <w:sz w:val="24"/>
          <w:szCs w:val="24"/>
        </w:rPr>
        <w:t xml:space="preserve"> </w:t>
      </w:r>
      <w:r w:rsidRPr="00A4470A">
        <w:rPr>
          <w:sz w:val="24"/>
          <w:szCs w:val="24"/>
        </w:rPr>
        <w:t>впливу</w:t>
      </w:r>
      <w:r w:rsidRPr="00A4470A">
        <w:rPr>
          <w:spacing w:val="1"/>
          <w:sz w:val="24"/>
          <w:szCs w:val="24"/>
        </w:rPr>
        <w:t xml:space="preserve"> </w:t>
      </w:r>
      <w:r w:rsidRPr="00A4470A">
        <w:rPr>
          <w:sz w:val="24"/>
          <w:szCs w:val="24"/>
        </w:rPr>
        <w:t>регуляторного</w:t>
      </w:r>
      <w:r w:rsidRPr="00A4470A">
        <w:rPr>
          <w:spacing w:val="1"/>
          <w:sz w:val="24"/>
          <w:szCs w:val="24"/>
        </w:rPr>
        <w:t xml:space="preserve"> </w:t>
      </w:r>
      <w:proofErr w:type="spellStart"/>
      <w:r w:rsidRPr="00A4470A">
        <w:rPr>
          <w:sz w:val="24"/>
          <w:szCs w:val="24"/>
        </w:rPr>
        <w:t>акта</w:t>
      </w:r>
      <w:proofErr w:type="spellEnd"/>
      <w:r w:rsidRPr="00A4470A">
        <w:rPr>
          <w:sz w:val="24"/>
          <w:szCs w:val="24"/>
        </w:rPr>
        <w:t>,</w:t>
      </w:r>
      <w:r w:rsidRPr="00A4470A">
        <w:rPr>
          <w:spacing w:val="1"/>
          <w:sz w:val="24"/>
          <w:szCs w:val="24"/>
        </w:rPr>
        <w:t xml:space="preserve"> </w:t>
      </w:r>
      <w:r w:rsidRPr="00A4470A">
        <w:rPr>
          <w:sz w:val="24"/>
          <w:szCs w:val="24"/>
        </w:rPr>
        <w:t>затвердженої</w:t>
      </w:r>
      <w:r w:rsidRPr="00A4470A">
        <w:rPr>
          <w:spacing w:val="1"/>
          <w:sz w:val="24"/>
          <w:szCs w:val="24"/>
        </w:rPr>
        <w:t xml:space="preserve"> </w:t>
      </w:r>
      <w:r w:rsidRPr="00A4470A">
        <w:rPr>
          <w:sz w:val="24"/>
          <w:szCs w:val="24"/>
        </w:rPr>
        <w:t>постановою</w:t>
      </w:r>
      <w:r w:rsidRPr="00A4470A">
        <w:rPr>
          <w:spacing w:val="1"/>
          <w:sz w:val="24"/>
          <w:szCs w:val="24"/>
        </w:rPr>
        <w:t xml:space="preserve"> </w:t>
      </w:r>
      <w:r w:rsidRPr="00A4470A">
        <w:rPr>
          <w:sz w:val="24"/>
          <w:szCs w:val="24"/>
        </w:rPr>
        <w:t xml:space="preserve">Кабінету Міністрів України від 11.03.2004 №308 «Про затвердження </w:t>
      </w:r>
      <w:proofErr w:type="spellStart"/>
      <w:r w:rsidRPr="00A4470A">
        <w:rPr>
          <w:sz w:val="24"/>
          <w:szCs w:val="24"/>
        </w:rPr>
        <w:t>методик</w:t>
      </w:r>
      <w:proofErr w:type="spellEnd"/>
      <w:r w:rsidR="0029208F" w:rsidRPr="00A4470A">
        <w:rPr>
          <w:sz w:val="24"/>
          <w:szCs w:val="24"/>
        </w:rPr>
        <w:t xml:space="preserve"> </w:t>
      </w:r>
      <w:r w:rsidRPr="00A4470A">
        <w:rPr>
          <w:spacing w:val="-67"/>
          <w:sz w:val="24"/>
          <w:szCs w:val="24"/>
        </w:rPr>
        <w:t xml:space="preserve"> </w:t>
      </w:r>
      <w:r w:rsidRPr="00A4470A">
        <w:rPr>
          <w:sz w:val="24"/>
          <w:szCs w:val="24"/>
        </w:rPr>
        <w:t>проведення аналізу впливу та відстеження результативності регуляторного</w:t>
      </w:r>
      <w:r w:rsidRPr="00A4470A">
        <w:rPr>
          <w:spacing w:val="1"/>
          <w:sz w:val="24"/>
          <w:szCs w:val="24"/>
        </w:rPr>
        <w:t xml:space="preserve"> </w:t>
      </w:r>
      <w:proofErr w:type="spellStart"/>
      <w:r w:rsidRPr="00A4470A">
        <w:rPr>
          <w:sz w:val="24"/>
          <w:szCs w:val="24"/>
        </w:rPr>
        <w:t>акта</w:t>
      </w:r>
      <w:proofErr w:type="spellEnd"/>
      <w:r w:rsidRPr="00A4470A">
        <w:rPr>
          <w:sz w:val="24"/>
          <w:szCs w:val="24"/>
        </w:rPr>
        <w:t>»</w:t>
      </w:r>
      <w:r w:rsidRPr="00A4470A">
        <w:rPr>
          <w:spacing w:val="-2"/>
          <w:sz w:val="24"/>
          <w:szCs w:val="24"/>
        </w:rPr>
        <w:t xml:space="preserve"> </w:t>
      </w:r>
      <w:r w:rsidRPr="00A4470A">
        <w:rPr>
          <w:sz w:val="24"/>
          <w:szCs w:val="24"/>
        </w:rPr>
        <w:t>(зі змінами).</w:t>
      </w:r>
    </w:p>
    <w:p w:rsidR="00262842" w:rsidRPr="00A4470A" w:rsidRDefault="007A23BF">
      <w:pPr>
        <w:pStyle w:val="a3"/>
        <w:spacing w:before="3"/>
        <w:ind w:left="930"/>
        <w:jc w:val="both"/>
        <w:rPr>
          <w:sz w:val="24"/>
          <w:szCs w:val="24"/>
        </w:rPr>
      </w:pPr>
      <w:r w:rsidRPr="00A4470A">
        <w:rPr>
          <w:sz w:val="24"/>
          <w:szCs w:val="24"/>
        </w:rPr>
        <w:t>Регуляторний</w:t>
      </w:r>
      <w:r w:rsidRPr="00A4470A">
        <w:rPr>
          <w:spacing w:val="-4"/>
          <w:sz w:val="24"/>
          <w:szCs w:val="24"/>
        </w:rPr>
        <w:t xml:space="preserve"> </w:t>
      </w:r>
      <w:r w:rsidRPr="00A4470A">
        <w:rPr>
          <w:sz w:val="24"/>
          <w:szCs w:val="24"/>
        </w:rPr>
        <w:t>орган</w:t>
      </w:r>
      <w:r w:rsidRPr="00A4470A">
        <w:rPr>
          <w:spacing w:val="-4"/>
          <w:sz w:val="24"/>
          <w:szCs w:val="24"/>
        </w:rPr>
        <w:t xml:space="preserve"> </w:t>
      </w:r>
      <w:r w:rsidRPr="00A4470A">
        <w:rPr>
          <w:sz w:val="24"/>
          <w:szCs w:val="24"/>
        </w:rPr>
        <w:t>-</w:t>
      </w:r>
      <w:r w:rsidRPr="00A4470A">
        <w:rPr>
          <w:spacing w:val="-3"/>
          <w:sz w:val="24"/>
          <w:szCs w:val="24"/>
        </w:rPr>
        <w:t xml:space="preserve"> </w:t>
      </w:r>
      <w:r w:rsidR="0088184A" w:rsidRPr="00A4470A">
        <w:rPr>
          <w:sz w:val="24"/>
          <w:szCs w:val="24"/>
        </w:rPr>
        <w:t>Українська</w:t>
      </w:r>
      <w:r w:rsidRPr="00A4470A">
        <w:rPr>
          <w:spacing w:val="-2"/>
          <w:sz w:val="24"/>
          <w:szCs w:val="24"/>
        </w:rPr>
        <w:t xml:space="preserve"> </w:t>
      </w:r>
      <w:r w:rsidRPr="00A4470A">
        <w:rPr>
          <w:sz w:val="24"/>
          <w:szCs w:val="24"/>
        </w:rPr>
        <w:t>міська</w:t>
      </w:r>
      <w:r w:rsidRPr="00A4470A">
        <w:rPr>
          <w:spacing w:val="-3"/>
          <w:sz w:val="24"/>
          <w:szCs w:val="24"/>
        </w:rPr>
        <w:t xml:space="preserve"> </w:t>
      </w:r>
      <w:r w:rsidRPr="00A4470A">
        <w:rPr>
          <w:sz w:val="24"/>
          <w:szCs w:val="24"/>
        </w:rPr>
        <w:t>рада.</w:t>
      </w:r>
    </w:p>
    <w:p w:rsidR="00262842" w:rsidRPr="00A4470A" w:rsidRDefault="007A23BF">
      <w:pPr>
        <w:pStyle w:val="a3"/>
        <w:spacing w:before="47" w:line="276" w:lineRule="auto"/>
        <w:ind w:right="387" w:firstLine="707"/>
        <w:jc w:val="both"/>
        <w:rPr>
          <w:sz w:val="24"/>
          <w:szCs w:val="24"/>
        </w:rPr>
      </w:pPr>
      <w:r w:rsidRPr="00A4470A">
        <w:rPr>
          <w:sz w:val="24"/>
          <w:szCs w:val="24"/>
        </w:rPr>
        <w:t xml:space="preserve">Розробник проекту регуляторного </w:t>
      </w:r>
      <w:proofErr w:type="spellStart"/>
      <w:r w:rsidRPr="00A4470A">
        <w:rPr>
          <w:sz w:val="24"/>
          <w:szCs w:val="24"/>
        </w:rPr>
        <w:t>акта</w:t>
      </w:r>
      <w:proofErr w:type="spellEnd"/>
      <w:r w:rsidRPr="00A4470A">
        <w:rPr>
          <w:sz w:val="24"/>
          <w:szCs w:val="24"/>
        </w:rPr>
        <w:t xml:space="preserve"> </w:t>
      </w:r>
      <w:r w:rsidR="0088184A" w:rsidRPr="00A4470A">
        <w:rPr>
          <w:sz w:val="24"/>
          <w:szCs w:val="24"/>
        </w:rPr>
        <w:t>–</w:t>
      </w:r>
      <w:r w:rsidRPr="00A4470A">
        <w:rPr>
          <w:sz w:val="24"/>
          <w:szCs w:val="24"/>
        </w:rPr>
        <w:t xml:space="preserve"> </w:t>
      </w:r>
      <w:r w:rsidR="0088184A" w:rsidRPr="00A4470A">
        <w:rPr>
          <w:sz w:val="24"/>
          <w:szCs w:val="24"/>
        </w:rPr>
        <w:t xml:space="preserve">управління економічного розвитку </w:t>
      </w:r>
      <w:r w:rsidR="00F838CD" w:rsidRPr="00A4470A">
        <w:rPr>
          <w:sz w:val="24"/>
          <w:szCs w:val="24"/>
        </w:rPr>
        <w:t xml:space="preserve">виконавчого комітету </w:t>
      </w:r>
      <w:r w:rsidR="0088184A" w:rsidRPr="00A4470A">
        <w:rPr>
          <w:sz w:val="24"/>
          <w:szCs w:val="24"/>
        </w:rPr>
        <w:t>Української</w:t>
      </w:r>
      <w:r w:rsidRPr="00A4470A">
        <w:rPr>
          <w:spacing w:val="1"/>
          <w:sz w:val="24"/>
          <w:szCs w:val="24"/>
        </w:rPr>
        <w:t xml:space="preserve"> </w:t>
      </w:r>
      <w:r w:rsidRPr="00A4470A">
        <w:rPr>
          <w:sz w:val="24"/>
          <w:szCs w:val="24"/>
        </w:rPr>
        <w:t>міської</w:t>
      </w:r>
      <w:r w:rsidRPr="00A4470A">
        <w:rPr>
          <w:spacing w:val="1"/>
          <w:sz w:val="24"/>
          <w:szCs w:val="24"/>
        </w:rPr>
        <w:t xml:space="preserve"> </w:t>
      </w:r>
      <w:r w:rsidRPr="00A4470A">
        <w:rPr>
          <w:sz w:val="24"/>
          <w:szCs w:val="24"/>
        </w:rPr>
        <w:t>ради.</w:t>
      </w:r>
    </w:p>
    <w:p w:rsidR="00262842" w:rsidRPr="00A4470A" w:rsidRDefault="00262842">
      <w:pPr>
        <w:pStyle w:val="a3"/>
        <w:ind w:left="0"/>
        <w:rPr>
          <w:sz w:val="24"/>
          <w:szCs w:val="24"/>
        </w:rPr>
      </w:pPr>
    </w:p>
    <w:p w:rsidR="00262842" w:rsidRPr="00A4470A" w:rsidRDefault="007A23BF" w:rsidP="008614C1">
      <w:pPr>
        <w:pStyle w:val="1"/>
        <w:numPr>
          <w:ilvl w:val="1"/>
          <w:numId w:val="11"/>
        </w:numPr>
        <w:tabs>
          <w:tab w:val="left" w:pos="4028"/>
          <w:tab w:val="left" w:pos="4029"/>
        </w:tabs>
        <w:spacing w:before="1"/>
        <w:ind w:left="3828" w:hanging="12"/>
        <w:jc w:val="left"/>
        <w:rPr>
          <w:sz w:val="24"/>
          <w:szCs w:val="24"/>
        </w:rPr>
      </w:pPr>
      <w:r w:rsidRPr="00A4470A">
        <w:rPr>
          <w:sz w:val="24"/>
          <w:szCs w:val="24"/>
        </w:rPr>
        <w:t>Визначення</w:t>
      </w:r>
      <w:r w:rsidRPr="00A4470A">
        <w:rPr>
          <w:spacing w:val="-3"/>
          <w:sz w:val="24"/>
          <w:szCs w:val="24"/>
        </w:rPr>
        <w:t xml:space="preserve"> </w:t>
      </w:r>
      <w:r w:rsidRPr="00A4470A">
        <w:rPr>
          <w:sz w:val="24"/>
          <w:szCs w:val="24"/>
        </w:rPr>
        <w:t>проблеми</w:t>
      </w:r>
    </w:p>
    <w:p w:rsidR="00262842" w:rsidRPr="00A4470A" w:rsidRDefault="00262842">
      <w:pPr>
        <w:pStyle w:val="a3"/>
        <w:spacing w:before="10"/>
        <w:ind w:left="0"/>
        <w:rPr>
          <w:b/>
          <w:sz w:val="24"/>
          <w:szCs w:val="24"/>
        </w:rPr>
      </w:pPr>
    </w:p>
    <w:p w:rsidR="00262842" w:rsidRPr="00A4470A" w:rsidRDefault="007A23BF">
      <w:pPr>
        <w:pStyle w:val="a3"/>
        <w:spacing w:line="276" w:lineRule="auto"/>
        <w:ind w:right="385" w:firstLine="707"/>
        <w:jc w:val="both"/>
        <w:rPr>
          <w:sz w:val="24"/>
          <w:szCs w:val="24"/>
        </w:rPr>
      </w:pPr>
      <w:r w:rsidRPr="00A4470A">
        <w:rPr>
          <w:sz w:val="24"/>
          <w:szCs w:val="24"/>
        </w:rPr>
        <w:t>На</w:t>
      </w:r>
      <w:r w:rsidRPr="00A4470A">
        <w:rPr>
          <w:spacing w:val="1"/>
          <w:sz w:val="24"/>
          <w:szCs w:val="24"/>
        </w:rPr>
        <w:t xml:space="preserve"> </w:t>
      </w:r>
      <w:r w:rsidRPr="00A4470A">
        <w:rPr>
          <w:sz w:val="24"/>
          <w:szCs w:val="24"/>
        </w:rPr>
        <w:t>теперішній</w:t>
      </w:r>
      <w:r w:rsidRPr="00A4470A">
        <w:rPr>
          <w:spacing w:val="1"/>
          <w:sz w:val="24"/>
          <w:szCs w:val="24"/>
        </w:rPr>
        <w:t xml:space="preserve"> </w:t>
      </w:r>
      <w:r w:rsidRPr="00A4470A">
        <w:rPr>
          <w:sz w:val="24"/>
          <w:szCs w:val="24"/>
        </w:rPr>
        <w:t>час</w:t>
      </w:r>
      <w:r w:rsidRPr="00A4470A">
        <w:rPr>
          <w:spacing w:val="1"/>
          <w:sz w:val="24"/>
          <w:szCs w:val="24"/>
        </w:rPr>
        <w:t xml:space="preserve"> </w:t>
      </w:r>
      <w:r w:rsidRPr="00A4470A">
        <w:rPr>
          <w:sz w:val="24"/>
          <w:szCs w:val="24"/>
        </w:rPr>
        <w:t>залишається</w:t>
      </w:r>
      <w:r w:rsidRPr="00A4470A">
        <w:rPr>
          <w:spacing w:val="1"/>
          <w:sz w:val="24"/>
          <w:szCs w:val="24"/>
        </w:rPr>
        <w:t xml:space="preserve"> </w:t>
      </w:r>
      <w:r w:rsidRPr="00A4470A">
        <w:rPr>
          <w:sz w:val="24"/>
          <w:szCs w:val="24"/>
        </w:rPr>
        <w:t>актуальним</w:t>
      </w:r>
      <w:r w:rsidRPr="00A4470A">
        <w:rPr>
          <w:spacing w:val="1"/>
          <w:sz w:val="24"/>
          <w:szCs w:val="24"/>
        </w:rPr>
        <w:t xml:space="preserve"> </w:t>
      </w:r>
      <w:r w:rsidRPr="00A4470A">
        <w:rPr>
          <w:sz w:val="24"/>
          <w:szCs w:val="24"/>
        </w:rPr>
        <w:t>питання</w:t>
      </w:r>
      <w:r w:rsidRPr="00A4470A">
        <w:rPr>
          <w:spacing w:val="1"/>
          <w:sz w:val="24"/>
          <w:szCs w:val="24"/>
        </w:rPr>
        <w:t xml:space="preserve"> </w:t>
      </w:r>
      <w:r w:rsidRPr="00A4470A">
        <w:rPr>
          <w:sz w:val="24"/>
          <w:szCs w:val="24"/>
        </w:rPr>
        <w:t>надмірного</w:t>
      </w:r>
      <w:r w:rsidRPr="00A4470A">
        <w:rPr>
          <w:spacing w:val="1"/>
          <w:sz w:val="24"/>
          <w:szCs w:val="24"/>
        </w:rPr>
        <w:t xml:space="preserve"> </w:t>
      </w:r>
      <w:r w:rsidRPr="00A4470A">
        <w:rPr>
          <w:sz w:val="24"/>
          <w:szCs w:val="24"/>
        </w:rPr>
        <w:t>споживання алкоголю. Згідно інформації, наведеній у пояснювальній записці</w:t>
      </w:r>
      <w:r w:rsidRPr="00A4470A">
        <w:rPr>
          <w:spacing w:val="1"/>
          <w:sz w:val="24"/>
          <w:szCs w:val="24"/>
        </w:rPr>
        <w:t xml:space="preserve"> </w:t>
      </w:r>
      <w:r w:rsidRPr="00A4470A">
        <w:rPr>
          <w:sz w:val="24"/>
          <w:szCs w:val="24"/>
        </w:rPr>
        <w:t>до проекту Закону України «Про внесення змін до деяких законодавчих актів</w:t>
      </w:r>
      <w:r w:rsidRPr="00A4470A">
        <w:rPr>
          <w:spacing w:val="1"/>
          <w:sz w:val="24"/>
          <w:szCs w:val="24"/>
        </w:rPr>
        <w:t xml:space="preserve"> </w:t>
      </w:r>
      <w:r w:rsidRPr="00A4470A">
        <w:rPr>
          <w:sz w:val="24"/>
          <w:szCs w:val="24"/>
        </w:rPr>
        <w:t>України</w:t>
      </w:r>
      <w:r w:rsidRPr="00A4470A">
        <w:rPr>
          <w:spacing w:val="1"/>
          <w:sz w:val="24"/>
          <w:szCs w:val="24"/>
        </w:rPr>
        <w:t xml:space="preserve"> </w:t>
      </w:r>
      <w:r w:rsidRPr="00A4470A">
        <w:rPr>
          <w:sz w:val="24"/>
          <w:szCs w:val="24"/>
        </w:rPr>
        <w:t>щодо</w:t>
      </w:r>
      <w:r w:rsidRPr="00A4470A">
        <w:rPr>
          <w:spacing w:val="1"/>
          <w:sz w:val="24"/>
          <w:szCs w:val="24"/>
        </w:rPr>
        <w:t xml:space="preserve"> </w:t>
      </w:r>
      <w:r w:rsidRPr="00A4470A">
        <w:rPr>
          <w:sz w:val="24"/>
          <w:szCs w:val="24"/>
        </w:rPr>
        <w:t>надання</w:t>
      </w:r>
      <w:r w:rsidRPr="00A4470A">
        <w:rPr>
          <w:spacing w:val="1"/>
          <w:sz w:val="24"/>
          <w:szCs w:val="24"/>
        </w:rPr>
        <w:t xml:space="preserve"> </w:t>
      </w:r>
      <w:r w:rsidRPr="00A4470A">
        <w:rPr>
          <w:sz w:val="24"/>
          <w:szCs w:val="24"/>
        </w:rPr>
        <w:t>органам</w:t>
      </w:r>
      <w:r w:rsidRPr="00A4470A">
        <w:rPr>
          <w:spacing w:val="1"/>
          <w:sz w:val="24"/>
          <w:szCs w:val="24"/>
        </w:rPr>
        <w:t xml:space="preserve"> </w:t>
      </w:r>
      <w:r w:rsidRPr="00A4470A">
        <w:rPr>
          <w:sz w:val="24"/>
          <w:szCs w:val="24"/>
        </w:rPr>
        <w:t>місцевого</w:t>
      </w:r>
      <w:r w:rsidRPr="00A4470A">
        <w:rPr>
          <w:spacing w:val="1"/>
          <w:sz w:val="24"/>
          <w:szCs w:val="24"/>
        </w:rPr>
        <w:t xml:space="preserve"> </w:t>
      </w:r>
      <w:r w:rsidRPr="00A4470A">
        <w:rPr>
          <w:sz w:val="24"/>
          <w:szCs w:val="24"/>
        </w:rPr>
        <w:t>самоврядування</w:t>
      </w:r>
      <w:r w:rsidRPr="00A4470A">
        <w:rPr>
          <w:spacing w:val="1"/>
          <w:sz w:val="24"/>
          <w:szCs w:val="24"/>
        </w:rPr>
        <w:t xml:space="preserve"> </w:t>
      </w:r>
      <w:r w:rsidRPr="00A4470A">
        <w:rPr>
          <w:sz w:val="24"/>
          <w:szCs w:val="24"/>
        </w:rPr>
        <w:t>повноважень</w:t>
      </w:r>
      <w:r w:rsidRPr="00A4470A">
        <w:rPr>
          <w:spacing w:val="1"/>
          <w:sz w:val="24"/>
          <w:szCs w:val="24"/>
        </w:rPr>
        <w:t xml:space="preserve"> </w:t>
      </w:r>
      <w:r w:rsidRPr="00A4470A">
        <w:rPr>
          <w:sz w:val="24"/>
          <w:szCs w:val="24"/>
        </w:rPr>
        <w:t>встановлювати</w:t>
      </w:r>
      <w:r w:rsidRPr="00A4470A">
        <w:rPr>
          <w:spacing w:val="1"/>
          <w:sz w:val="24"/>
          <w:szCs w:val="24"/>
        </w:rPr>
        <w:t xml:space="preserve"> </w:t>
      </w:r>
      <w:r w:rsidRPr="00A4470A">
        <w:rPr>
          <w:sz w:val="24"/>
          <w:szCs w:val="24"/>
        </w:rPr>
        <w:t>обмеження</w:t>
      </w:r>
      <w:r w:rsidRPr="00A4470A">
        <w:rPr>
          <w:spacing w:val="1"/>
          <w:sz w:val="24"/>
          <w:szCs w:val="24"/>
        </w:rPr>
        <w:t xml:space="preserve"> </w:t>
      </w:r>
      <w:r w:rsidRPr="00A4470A">
        <w:rPr>
          <w:sz w:val="24"/>
          <w:szCs w:val="24"/>
        </w:rPr>
        <w:t>продажу</w:t>
      </w:r>
      <w:r w:rsidRPr="00A4470A">
        <w:rPr>
          <w:spacing w:val="1"/>
          <w:sz w:val="24"/>
          <w:szCs w:val="24"/>
        </w:rPr>
        <w:t xml:space="preserve"> </w:t>
      </w:r>
      <w:r w:rsidRPr="00A4470A">
        <w:rPr>
          <w:sz w:val="24"/>
          <w:szCs w:val="24"/>
        </w:rPr>
        <w:t>пива</w:t>
      </w:r>
      <w:r w:rsidRPr="00A4470A">
        <w:rPr>
          <w:spacing w:val="1"/>
          <w:sz w:val="24"/>
          <w:szCs w:val="24"/>
        </w:rPr>
        <w:t xml:space="preserve"> </w:t>
      </w:r>
      <w:r w:rsidRPr="00A4470A">
        <w:rPr>
          <w:sz w:val="24"/>
          <w:szCs w:val="24"/>
        </w:rPr>
        <w:t>(крім</w:t>
      </w:r>
      <w:r w:rsidRPr="00A4470A">
        <w:rPr>
          <w:spacing w:val="1"/>
          <w:sz w:val="24"/>
          <w:szCs w:val="24"/>
        </w:rPr>
        <w:t xml:space="preserve"> </w:t>
      </w:r>
      <w:r w:rsidRPr="00A4470A">
        <w:rPr>
          <w:sz w:val="24"/>
          <w:szCs w:val="24"/>
        </w:rPr>
        <w:t>безалкогольного),</w:t>
      </w:r>
      <w:r w:rsidRPr="00A4470A">
        <w:rPr>
          <w:spacing w:val="1"/>
          <w:sz w:val="24"/>
          <w:szCs w:val="24"/>
        </w:rPr>
        <w:t xml:space="preserve"> </w:t>
      </w:r>
      <w:r w:rsidRPr="00A4470A">
        <w:rPr>
          <w:sz w:val="24"/>
          <w:szCs w:val="24"/>
        </w:rPr>
        <w:t>алкогольних,</w:t>
      </w:r>
      <w:r w:rsidRPr="00A4470A">
        <w:rPr>
          <w:spacing w:val="1"/>
          <w:sz w:val="24"/>
          <w:szCs w:val="24"/>
        </w:rPr>
        <w:t xml:space="preserve"> </w:t>
      </w:r>
      <w:r w:rsidRPr="00A4470A">
        <w:rPr>
          <w:sz w:val="24"/>
          <w:szCs w:val="24"/>
        </w:rPr>
        <w:t>слабоалкогольних</w:t>
      </w:r>
      <w:r w:rsidRPr="00A4470A">
        <w:rPr>
          <w:spacing w:val="1"/>
          <w:sz w:val="24"/>
          <w:szCs w:val="24"/>
        </w:rPr>
        <w:t xml:space="preserve"> </w:t>
      </w:r>
      <w:r w:rsidRPr="00A4470A">
        <w:rPr>
          <w:sz w:val="24"/>
          <w:szCs w:val="24"/>
        </w:rPr>
        <w:t>напоїв,</w:t>
      </w:r>
      <w:r w:rsidRPr="00A4470A">
        <w:rPr>
          <w:spacing w:val="1"/>
          <w:sz w:val="24"/>
          <w:szCs w:val="24"/>
        </w:rPr>
        <w:t xml:space="preserve"> </w:t>
      </w:r>
      <w:r w:rsidRPr="00A4470A">
        <w:rPr>
          <w:sz w:val="24"/>
          <w:szCs w:val="24"/>
        </w:rPr>
        <w:t>вин</w:t>
      </w:r>
      <w:r w:rsidRPr="00A4470A">
        <w:rPr>
          <w:spacing w:val="1"/>
          <w:sz w:val="24"/>
          <w:szCs w:val="24"/>
        </w:rPr>
        <w:t xml:space="preserve"> </w:t>
      </w:r>
      <w:r w:rsidRPr="00A4470A">
        <w:rPr>
          <w:sz w:val="24"/>
          <w:szCs w:val="24"/>
        </w:rPr>
        <w:t>столових»,</w:t>
      </w:r>
      <w:r w:rsidRPr="00A4470A">
        <w:rPr>
          <w:spacing w:val="1"/>
          <w:sz w:val="24"/>
          <w:szCs w:val="24"/>
        </w:rPr>
        <w:t xml:space="preserve"> </w:t>
      </w:r>
      <w:r w:rsidRPr="00A4470A">
        <w:rPr>
          <w:sz w:val="24"/>
          <w:szCs w:val="24"/>
        </w:rPr>
        <w:t>щороку</w:t>
      </w:r>
      <w:r w:rsidRPr="00A4470A">
        <w:rPr>
          <w:spacing w:val="1"/>
          <w:sz w:val="24"/>
          <w:szCs w:val="24"/>
        </w:rPr>
        <w:t xml:space="preserve"> </w:t>
      </w:r>
      <w:r w:rsidRPr="00A4470A">
        <w:rPr>
          <w:sz w:val="24"/>
          <w:szCs w:val="24"/>
        </w:rPr>
        <w:t>в</w:t>
      </w:r>
      <w:r w:rsidRPr="00A4470A">
        <w:rPr>
          <w:spacing w:val="1"/>
          <w:sz w:val="24"/>
          <w:szCs w:val="24"/>
        </w:rPr>
        <w:t xml:space="preserve"> </w:t>
      </w:r>
      <w:r w:rsidRPr="00A4470A">
        <w:rPr>
          <w:sz w:val="24"/>
          <w:szCs w:val="24"/>
        </w:rPr>
        <w:t>Україні</w:t>
      </w:r>
      <w:r w:rsidRPr="00A4470A">
        <w:rPr>
          <w:spacing w:val="1"/>
          <w:sz w:val="24"/>
          <w:szCs w:val="24"/>
        </w:rPr>
        <w:t xml:space="preserve"> </w:t>
      </w:r>
      <w:r w:rsidRPr="00A4470A">
        <w:rPr>
          <w:sz w:val="24"/>
          <w:szCs w:val="24"/>
        </w:rPr>
        <w:t>через</w:t>
      </w:r>
      <w:r w:rsidRPr="00A4470A">
        <w:rPr>
          <w:spacing w:val="1"/>
          <w:sz w:val="24"/>
          <w:szCs w:val="24"/>
        </w:rPr>
        <w:t xml:space="preserve"> </w:t>
      </w:r>
      <w:r w:rsidRPr="00A4470A">
        <w:rPr>
          <w:sz w:val="24"/>
          <w:szCs w:val="24"/>
        </w:rPr>
        <w:t>алкоголізм</w:t>
      </w:r>
      <w:r w:rsidRPr="00A4470A">
        <w:rPr>
          <w:spacing w:val="1"/>
          <w:sz w:val="24"/>
          <w:szCs w:val="24"/>
        </w:rPr>
        <w:t xml:space="preserve"> </w:t>
      </w:r>
      <w:r w:rsidRPr="00A4470A">
        <w:rPr>
          <w:sz w:val="24"/>
          <w:szCs w:val="24"/>
        </w:rPr>
        <w:t>і</w:t>
      </w:r>
      <w:r w:rsidRPr="00A4470A">
        <w:rPr>
          <w:spacing w:val="1"/>
          <w:sz w:val="24"/>
          <w:szCs w:val="24"/>
        </w:rPr>
        <w:t xml:space="preserve"> </w:t>
      </w:r>
      <w:r w:rsidRPr="00A4470A">
        <w:rPr>
          <w:sz w:val="24"/>
          <w:szCs w:val="24"/>
        </w:rPr>
        <w:t>пияцтво</w:t>
      </w:r>
      <w:r w:rsidRPr="00A4470A">
        <w:rPr>
          <w:spacing w:val="1"/>
          <w:sz w:val="24"/>
          <w:szCs w:val="24"/>
        </w:rPr>
        <w:t xml:space="preserve"> </w:t>
      </w:r>
      <w:r w:rsidRPr="00A4470A">
        <w:rPr>
          <w:sz w:val="24"/>
          <w:szCs w:val="24"/>
        </w:rPr>
        <w:t>помирають</w:t>
      </w:r>
      <w:r w:rsidRPr="00A4470A">
        <w:rPr>
          <w:spacing w:val="1"/>
          <w:sz w:val="24"/>
          <w:szCs w:val="24"/>
        </w:rPr>
        <w:t xml:space="preserve"> </w:t>
      </w:r>
      <w:r w:rsidRPr="00A4470A">
        <w:rPr>
          <w:sz w:val="24"/>
          <w:szCs w:val="24"/>
        </w:rPr>
        <w:t>понад</w:t>
      </w:r>
      <w:r w:rsidRPr="00A4470A">
        <w:rPr>
          <w:spacing w:val="1"/>
          <w:sz w:val="24"/>
          <w:szCs w:val="24"/>
        </w:rPr>
        <w:t xml:space="preserve"> </w:t>
      </w:r>
      <w:r w:rsidRPr="00A4470A">
        <w:rPr>
          <w:sz w:val="24"/>
          <w:szCs w:val="24"/>
        </w:rPr>
        <w:t>40</w:t>
      </w:r>
      <w:r w:rsidRPr="00A4470A">
        <w:rPr>
          <w:spacing w:val="1"/>
          <w:sz w:val="24"/>
          <w:szCs w:val="24"/>
        </w:rPr>
        <w:t xml:space="preserve"> </w:t>
      </w:r>
      <w:r w:rsidRPr="00A4470A">
        <w:rPr>
          <w:sz w:val="24"/>
          <w:szCs w:val="24"/>
        </w:rPr>
        <w:t>тисяч</w:t>
      </w:r>
      <w:r w:rsidRPr="00A4470A">
        <w:rPr>
          <w:spacing w:val="1"/>
          <w:sz w:val="24"/>
          <w:szCs w:val="24"/>
        </w:rPr>
        <w:t xml:space="preserve"> </w:t>
      </w:r>
      <w:r w:rsidRPr="00A4470A">
        <w:rPr>
          <w:sz w:val="24"/>
          <w:szCs w:val="24"/>
        </w:rPr>
        <w:t>осіб.</w:t>
      </w:r>
      <w:r w:rsidRPr="00A4470A">
        <w:rPr>
          <w:spacing w:val="1"/>
          <w:sz w:val="24"/>
          <w:szCs w:val="24"/>
        </w:rPr>
        <w:t xml:space="preserve"> </w:t>
      </w:r>
      <w:r w:rsidRPr="00A4470A">
        <w:rPr>
          <w:sz w:val="24"/>
          <w:szCs w:val="24"/>
        </w:rPr>
        <w:t>За</w:t>
      </w:r>
      <w:r w:rsidRPr="00A4470A">
        <w:rPr>
          <w:spacing w:val="1"/>
          <w:sz w:val="24"/>
          <w:szCs w:val="24"/>
        </w:rPr>
        <w:t xml:space="preserve"> </w:t>
      </w:r>
      <w:r w:rsidRPr="00A4470A">
        <w:rPr>
          <w:sz w:val="24"/>
          <w:szCs w:val="24"/>
        </w:rPr>
        <w:t>рівнем</w:t>
      </w:r>
      <w:r w:rsidRPr="00A4470A">
        <w:rPr>
          <w:spacing w:val="1"/>
          <w:sz w:val="24"/>
          <w:szCs w:val="24"/>
        </w:rPr>
        <w:t xml:space="preserve"> </w:t>
      </w:r>
      <w:r w:rsidRPr="00A4470A">
        <w:rPr>
          <w:sz w:val="24"/>
          <w:szCs w:val="24"/>
        </w:rPr>
        <w:t>споживання</w:t>
      </w:r>
      <w:r w:rsidRPr="00A4470A">
        <w:rPr>
          <w:spacing w:val="-1"/>
          <w:sz w:val="24"/>
          <w:szCs w:val="24"/>
        </w:rPr>
        <w:t xml:space="preserve"> </w:t>
      </w:r>
      <w:r w:rsidRPr="00A4470A">
        <w:rPr>
          <w:sz w:val="24"/>
          <w:szCs w:val="24"/>
        </w:rPr>
        <w:t>алкоголю</w:t>
      </w:r>
      <w:r w:rsidRPr="00A4470A">
        <w:rPr>
          <w:spacing w:val="-1"/>
          <w:sz w:val="24"/>
          <w:szCs w:val="24"/>
        </w:rPr>
        <w:t xml:space="preserve"> </w:t>
      </w:r>
      <w:r w:rsidRPr="00A4470A">
        <w:rPr>
          <w:sz w:val="24"/>
          <w:szCs w:val="24"/>
        </w:rPr>
        <w:t>Україна займає</w:t>
      </w:r>
      <w:r w:rsidRPr="00A4470A">
        <w:rPr>
          <w:spacing w:val="-2"/>
          <w:sz w:val="24"/>
          <w:szCs w:val="24"/>
        </w:rPr>
        <w:t xml:space="preserve"> </w:t>
      </w:r>
      <w:r w:rsidRPr="00A4470A">
        <w:rPr>
          <w:sz w:val="24"/>
          <w:szCs w:val="24"/>
        </w:rPr>
        <w:t>одне з</w:t>
      </w:r>
      <w:r w:rsidRPr="00A4470A">
        <w:rPr>
          <w:spacing w:val="-5"/>
          <w:sz w:val="24"/>
          <w:szCs w:val="24"/>
        </w:rPr>
        <w:t xml:space="preserve"> </w:t>
      </w:r>
      <w:r w:rsidRPr="00A4470A">
        <w:rPr>
          <w:sz w:val="24"/>
          <w:szCs w:val="24"/>
        </w:rPr>
        <w:t>перших</w:t>
      </w:r>
      <w:r w:rsidRPr="00A4470A">
        <w:rPr>
          <w:spacing w:val="1"/>
          <w:sz w:val="24"/>
          <w:szCs w:val="24"/>
        </w:rPr>
        <w:t xml:space="preserve"> </w:t>
      </w:r>
      <w:r w:rsidRPr="00A4470A">
        <w:rPr>
          <w:sz w:val="24"/>
          <w:szCs w:val="24"/>
        </w:rPr>
        <w:t>місць</w:t>
      </w:r>
      <w:r w:rsidRPr="00A4470A">
        <w:rPr>
          <w:spacing w:val="-5"/>
          <w:sz w:val="24"/>
          <w:szCs w:val="24"/>
        </w:rPr>
        <w:t xml:space="preserve"> </w:t>
      </w:r>
      <w:r w:rsidRPr="00A4470A">
        <w:rPr>
          <w:sz w:val="24"/>
          <w:szCs w:val="24"/>
        </w:rPr>
        <w:t>в</w:t>
      </w:r>
      <w:r w:rsidRPr="00A4470A">
        <w:rPr>
          <w:spacing w:val="-2"/>
          <w:sz w:val="24"/>
          <w:szCs w:val="24"/>
        </w:rPr>
        <w:t xml:space="preserve"> </w:t>
      </w:r>
      <w:r w:rsidRPr="00A4470A">
        <w:rPr>
          <w:sz w:val="24"/>
          <w:szCs w:val="24"/>
        </w:rPr>
        <w:t>світі.</w:t>
      </w:r>
    </w:p>
    <w:p w:rsidR="00262842" w:rsidRPr="00A4470A" w:rsidRDefault="007A23BF">
      <w:pPr>
        <w:pStyle w:val="a3"/>
        <w:spacing w:line="276" w:lineRule="auto"/>
        <w:ind w:right="386" w:firstLine="539"/>
        <w:jc w:val="both"/>
        <w:rPr>
          <w:sz w:val="24"/>
          <w:szCs w:val="24"/>
        </w:rPr>
      </w:pPr>
      <w:r w:rsidRPr="00A4470A">
        <w:rPr>
          <w:sz w:val="24"/>
          <w:szCs w:val="24"/>
        </w:rPr>
        <w:t>Проблеми</w:t>
      </w:r>
      <w:r w:rsidRPr="00A4470A">
        <w:rPr>
          <w:spacing w:val="1"/>
          <w:sz w:val="24"/>
          <w:szCs w:val="24"/>
        </w:rPr>
        <w:t xml:space="preserve"> </w:t>
      </w:r>
      <w:r w:rsidRPr="00A4470A">
        <w:rPr>
          <w:sz w:val="24"/>
          <w:szCs w:val="24"/>
        </w:rPr>
        <w:t>пов’язані</w:t>
      </w:r>
      <w:r w:rsidRPr="00A4470A">
        <w:rPr>
          <w:spacing w:val="1"/>
          <w:sz w:val="24"/>
          <w:szCs w:val="24"/>
        </w:rPr>
        <w:t xml:space="preserve"> </w:t>
      </w:r>
      <w:r w:rsidRPr="00A4470A">
        <w:rPr>
          <w:sz w:val="24"/>
          <w:szCs w:val="24"/>
        </w:rPr>
        <w:t>з</w:t>
      </w:r>
      <w:r w:rsidRPr="00A4470A">
        <w:rPr>
          <w:spacing w:val="1"/>
          <w:sz w:val="24"/>
          <w:szCs w:val="24"/>
        </w:rPr>
        <w:t xml:space="preserve"> </w:t>
      </w:r>
      <w:r w:rsidRPr="00A4470A">
        <w:rPr>
          <w:sz w:val="24"/>
          <w:szCs w:val="24"/>
        </w:rPr>
        <w:t>надмірною</w:t>
      </w:r>
      <w:r w:rsidRPr="00A4470A">
        <w:rPr>
          <w:spacing w:val="1"/>
          <w:sz w:val="24"/>
          <w:szCs w:val="24"/>
        </w:rPr>
        <w:t xml:space="preserve"> </w:t>
      </w:r>
      <w:r w:rsidRPr="00A4470A">
        <w:rPr>
          <w:sz w:val="24"/>
          <w:szCs w:val="24"/>
        </w:rPr>
        <w:t>доступністю</w:t>
      </w:r>
      <w:r w:rsidRPr="00A4470A">
        <w:rPr>
          <w:spacing w:val="1"/>
          <w:sz w:val="24"/>
          <w:szCs w:val="24"/>
        </w:rPr>
        <w:t xml:space="preserve"> </w:t>
      </w:r>
      <w:r w:rsidRPr="00A4470A">
        <w:rPr>
          <w:sz w:val="24"/>
          <w:szCs w:val="24"/>
        </w:rPr>
        <w:t>продажу</w:t>
      </w:r>
      <w:r w:rsidRPr="00A4470A">
        <w:rPr>
          <w:spacing w:val="1"/>
          <w:sz w:val="24"/>
          <w:szCs w:val="24"/>
        </w:rPr>
        <w:t xml:space="preserve"> </w:t>
      </w:r>
      <w:r w:rsidRPr="00A4470A">
        <w:rPr>
          <w:sz w:val="24"/>
          <w:szCs w:val="24"/>
        </w:rPr>
        <w:t>алкогольної</w:t>
      </w:r>
      <w:r w:rsidRPr="00A4470A">
        <w:rPr>
          <w:spacing w:val="1"/>
          <w:sz w:val="24"/>
          <w:szCs w:val="24"/>
        </w:rPr>
        <w:t xml:space="preserve"> </w:t>
      </w:r>
      <w:r w:rsidRPr="00A4470A">
        <w:rPr>
          <w:sz w:val="24"/>
          <w:szCs w:val="24"/>
        </w:rPr>
        <w:t>продукції викликають стурбованість міського голови, депутатського корпусу</w:t>
      </w:r>
      <w:r w:rsidRPr="00A4470A">
        <w:rPr>
          <w:spacing w:val="1"/>
          <w:sz w:val="24"/>
          <w:szCs w:val="24"/>
        </w:rPr>
        <w:t xml:space="preserve"> </w:t>
      </w:r>
      <w:r w:rsidRPr="00A4470A">
        <w:rPr>
          <w:sz w:val="24"/>
          <w:szCs w:val="24"/>
        </w:rPr>
        <w:t>міської ради. Від</w:t>
      </w:r>
      <w:r w:rsidRPr="00A4470A">
        <w:rPr>
          <w:spacing w:val="1"/>
          <w:sz w:val="24"/>
          <w:szCs w:val="24"/>
        </w:rPr>
        <w:t xml:space="preserve"> </w:t>
      </w:r>
      <w:r w:rsidRPr="00A4470A">
        <w:rPr>
          <w:sz w:val="24"/>
          <w:szCs w:val="24"/>
        </w:rPr>
        <w:t xml:space="preserve">мешканців </w:t>
      </w:r>
      <w:r w:rsidR="00113ACA" w:rsidRPr="00A4470A">
        <w:rPr>
          <w:sz w:val="24"/>
          <w:szCs w:val="24"/>
        </w:rPr>
        <w:t>Української міської</w:t>
      </w:r>
      <w:r w:rsidRPr="00A4470A">
        <w:rPr>
          <w:spacing w:val="1"/>
          <w:sz w:val="24"/>
          <w:szCs w:val="24"/>
        </w:rPr>
        <w:t xml:space="preserve"> </w:t>
      </w:r>
      <w:r w:rsidRPr="00A4470A">
        <w:rPr>
          <w:sz w:val="24"/>
          <w:szCs w:val="24"/>
        </w:rPr>
        <w:t>територіальної</w:t>
      </w:r>
      <w:r w:rsidRPr="00A4470A">
        <w:rPr>
          <w:spacing w:val="1"/>
          <w:sz w:val="24"/>
          <w:szCs w:val="24"/>
        </w:rPr>
        <w:t xml:space="preserve"> </w:t>
      </w:r>
      <w:r w:rsidRPr="00A4470A">
        <w:rPr>
          <w:sz w:val="24"/>
          <w:szCs w:val="24"/>
        </w:rPr>
        <w:t>громади</w:t>
      </w:r>
      <w:r w:rsidRPr="00A4470A">
        <w:rPr>
          <w:spacing w:val="1"/>
          <w:sz w:val="24"/>
          <w:szCs w:val="24"/>
        </w:rPr>
        <w:t xml:space="preserve"> </w:t>
      </w:r>
      <w:r w:rsidR="00D74CFE" w:rsidRPr="00A4470A">
        <w:rPr>
          <w:spacing w:val="1"/>
          <w:sz w:val="24"/>
          <w:szCs w:val="24"/>
        </w:rPr>
        <w:t xml:space="preserve">постійно </w:t>
      </w:r>
      <w:r w:rsidRPr="00A4470A">
        <w:rPr>
          <w:sz w:val="24"/>
          <w:szCs w:val="24"/>
        </w:rPr>
        <w:t>надходять</w:t>
      </w:r>
      <w:r w:rsidRPr="00A4470A">
        <w:rPr>
          <w:spacing w:val="1"/>
          <w:sz w:val="24"/>
          <w:szCs w:val="24"/>
        </w:rPr>
        <w:t xml:space="preserve"> </w:t>
      </w:r>
      <w:r w:rsidRPr="00A4470A">
        <w:rPr>
          <w:sz w:val="24"/>
          <w:szCs w:val="24"/>
        </w:rPr>
        <w:t>звернення щодо порушення тиші і громадського порядку в нічний</w:t>
      </w:r>
      <w:r w:rsidRPr="00A4470A">
        <w:rPr>
          <w:spacing w:val="-67"/>
          <w:sz w:val="24"/>
          <w:szCs w:val="24"/>
        </w:rPr>
        <w:t xml:space="preserve"> </w:t>
      </w:r>
      <w:r w:rsidRPr="00A4470A">
        <w:rPr>
          <w:sz w:val="24"/>
          <w:szCs w:val="24"/>
        </w:rPr>
        <w:t>час в місцях поруч з об’єктами роздрібної торгівлі алкогольними напоями</w:t>
      </w:r>
      <w:r w:rsidR="00113ACA" w:rsidRPr="00A4470A">
        <w:rPr>
          <w:sz w:val="24"/>
          <w:szCs w:val="24"/>
        </w:rPr>
        <w:t>.</w:t>
      </w:r>
    </w:p>
    <w:p w:rsidR="00262842" w:rsidRPr="00A4470A" w:rsidRDefault="001106A2" w:rsidP="0029208F">
      <w:pPr>
        <w:pStyle w:val="a3"/>
        <w:spacing w:line="276" w:lineRule="auto"/>
        <w:ind w:right="385" w:firstLine="539"/>
        <w:jc w:val="both"/>
        <w:rPr>
          <w:sz w:val="24"/>
          <w:szCs w:val="24"/>
        </w:rPr>
      </w:pPr>
      <w:r w:rsidRPr="00A4470A">
        <w:rPr>
          <w:sz w:val="24"/>
          <w:szCs w:val="24"/>
        </w:rPr>
        <w:t xml:space="preserve">На сьогодні рішенням </w:t>
      </w:r>
      <w:r w:rsidR="0029208F" w:rsidRPr="00A4470A">
        <w:rPr>
          <w:sz w:val="24"/>
          <w:szCs w:val="24"/>
        </w:rPr>
        <w:t>42-ї сесії Української міської ради VII скликання</w:t>
      </w:r>
      <w:r w:rsidRPr="00A4470A">
        <w:rPr>
          <w:sz w:val="24"/>
          <w:szCs w:val="24"/>
        </w:rPr>
        <w:t xml:space="preserve"> </w:t>
      </w:r>
      <w:r w:rsidR="0029208F" w:rsidRPr="00A4470A">
        <w:rPr>
          <w:sz w:val="24"/>
          <w:szCs w:val="24"/>
        </w:rPr>
        <w:t xml:space="preserve">від 14 червня 2018 року </w:t>
      </w:r>
      <w:r w:rsidRPr="00A4470A">
        <w:rPr>
          <w:sz w:val="24"/>
          <w:szCs w:val="24"/>
        </w:rPr>
        <w:t xml:space="preserve">встановлено заборону продажу алкогольних напоїв з 23:00 до 07:00. </w:t>
      </w:r>
      <w:r w:rsidR="00E05D3F" w:rsidRPr="00A4470A">
        <w:rPr>
          <w:sz w:val="24"/>
          <w:szCs w:val="24"/>
        </w:rPr>
        <w:t xml:space="preserve">Його дія не поширюється на населені пункти, що увійшли до складу громади після об’єднання. </w:t>
      </w:r>
      <w:r w:rsidRPr="00A4470A">
        <w:rPr>
          <w:sz w:val="24"/>
          <w:szCs w:val="24"/>
        </w:rPr>
        <w:t xml:space="preserve">У зв’язку </w:t>
      </w:r>
      <w:r w:rsidR="00E05D3F" w:rsidRPr="00A4470A">
        <w:rPr>
          <w:sz w:val="24"/>
          <w:szCs w:val="24"/>
        </w:rPr>
        <w:t>з цим</w:t>
      </w:r>
      <w:r w:rsidRPr="00A4470A">
        <w:rPr>
          <w:sz w:val="24"/>
          <w:szCs w:val="24"/>
        </w:rPr>
        <w:t xml:space="preserve"> існує необхідність прийняття нового рішення, яке б діяло на території всієї громади.</w:t>
      </w:r>
      <w:r w:rsidR="0047086A" w:rsidRPr="00A4470A">
        <w:t xml:space="preserve"> </w:t>
      </w:r>
      <w:r w:rsidR="00E728B4" w:rsidRPr="00A4470A">
        <w:rPr>
          <w:sz w:val="24"/>
          <w:szCs w:val="24"/>
        </w:rPr>
        <w:t>Це право забезпечене Законом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 2376-УІІІ від 22 березня 2018 року.</w:t>
      </w:r>
    </w:p>
    <w:p w:rsidR="001106A2" w:rsidRPr="00A4470A" w:rsidRDefault="001106A2" w:rsidP="001106A2">
      <w:pPr>
        <w:pStyle w:val="a3"/>
        <w:spacing w:line="276" w:lineRule="auto"/>
        <w:ind w:right="385" w:firstLine="539"/>
        <w:jc w:val="both"/>
        <w:rPr>
          <w:sz w:val="24"/>
          <w:szCs w:val="24"/>
        </w:rPr>
      </w:pPr>
      <w:r w:rsidRPr="00A4470A">
        <w:rPr>
          <w:sz w:val="24"/>
          <w:szCs w:val="24"/>
        </w:rPr>
        <w:t xml:space="preserve">Згідно інформації Обухівського </w:t>
      </w:r>
      <w:r w:rsidR="0029208F" w:rsidRPr="00A4470A">
        <w:rPr>
          <w:sz w:val="24"/>
          <w:szCs w:val="24"/>
        </w:rPr>
        <w:t>районного управління поліції</w:t>
      </w:r>
      <w:r w:rsidRPr="00A4470A">
        <w:rPr>
          <w:sz w:val="24"/>
          <w:szCs w:val="24"/>
        </w:rPr>
        <w:t xml:space="preserve"> ГУНП</w:t>
      </w:r>
      <w:r w:rsidRPr="00A4470A">
        <w:rPr>
          <w:spacing w:val="1"/>
          <w:sz w:val="24"/>
          <w:szCs w:val="24"/>
        </w:rPr>
        <w:t xml:space="preserve"> </w:t>
      </w:r>
      <w:r w:rsidRPr="00A4470A">
        <w:rPr>
          <w:sz w:val="24"/>
          <w:szCs w:val="24"/>
        </w:rPr>
        <w:t>в Київській області</w:t>
      </w:r>
      <w:r w:rsidRPr="00A4470A">
        <w:rPr>
          <w:spacing w:val="1"/>
          <w:sz w:val="24"/>
          <w:szCs w:val="24"/>
        </w:rPr>
        <w:t xml:space="preserve"> </w:t>
      </w:r>
      <w:r w:rsidRPr="00A4470A">
        <w:rPr>
          <w:sz w:val="24"/>
          <w:szCs w:val="24"/>
        </w:rPr>
        <w:t>протягом</w:t>
      </w:r>
      <w:r w:rsidRPr="00A4470A">
        <w:rPr>
          <w:spacing w:val="-3"/>
          <w:sz w:val="24"/>
          <w:szCs w:val="24"/>
        </w:rPr>
        <w:t xml:space="preserve"> </w:t>
      </w:r>
      <w:r w:rsidRPr="00A4470A">
        <w:rPr>
          <w:sz w:val="24"/>
          <w:szCs w:val="24"/>
        </w:rPr>
        <w:t>2019 –</w:t>
      </w:r>
      <w:r w:rsidRPr="00A4470A">
        <w:rPr>
          <w:spacing w:val="-2"/>
          <w:sz w:val="24"/>
          <w:szCs w:val="24"/>
        </w:rPr>
        <w:t xml:space="preserve"> </w:t>
      </w:r>
      <w:r w:rsidRPr="00A4470A">
        <w:rPr>
          <w:sz w:val="24"/>
          <w:szCs w:val="24"/>
        </w:rPr>
        <w:t>2020</w:t>
      </w:r>
      <w:r w:rsidRPr="00A4470A">
        <w:rPr>
          <w:spacing w:val="1"/>
          <w:sz w:val="24"/>
          <w:szCs w:val="24"/>
        </w:rPr>
        <w:t xml:space="preserve"> </w:t>
      </w:r>
      <w:r w:rsidRPr="00A4470A">
        <w:rPr>
          <w:sz w:val="24"/>
          <w:szCs w:val="24"/>
        </w:rPr>
        <w:t>років</w:t>
      </w:r>
      <w:r w:rsidRPr="00A4470A">
        <w:rPr>
          <w:spacing w:val="67"/>
          <w:sz w:val="24"/>
          <w:szCs w:val="24"/>
        </w:rPr>
        <w:t xml:space="preserve"> </w:t>
      </w:r>
      <w:r w:rsidRPr="00A4470A">
        <w:rPr>
          <w:sz w:val="24"/>
          <w:szCs w:val="24"/>
        </w:rPr>
        <w:t>було скоєно</w:t>
      </w:r>
      <w:r w:rsidRPr="00A4470A">
        <w:rPr>
          <w:spacing w:val="-1"/>
          <w:sz w:val="24"/>
          <w:szCs w:val="24"/>
        </w:rPr>
        <w:t xml:space="preserve"> </w:t>
      </w:r>
      <w:r w:rsidRPr="00A4470A">
        <w:rPr>
          <w:sz w:val="24"/>
          <w:szCs w:val="24"/>
        </w:rPr>
        <w:t>наступні</w:t>
      </w:r>
      <w:r w:rsidRPr="00A4470A">
        <w:rPr>
          <w:spacing w:val="-2"/>
          <w:sz w:val="24"/>
          <w:szCs w:val="24"/>
        </w:rPr>
        <w:t xml:space="preserve"> </w:t>
      </w:r>
      <w:r w:rsidRPr="00A4470A">
        <w:rPr>
          <w:sz w:val="24"/>
          <w:szCs w:val="24"/>
        </w:rPr>
        <w:t>правопорушення:</w:t>
      </w:r>
    </w:p>
    <w:p w:rsidR="001106A2" w:rsidRPr="00A4470A" w:rsidRDefault="001106A2" w:rsidP="001106A2">
      <w:pPr>
        <w:pStyle w:val="a3"/>
        <w:spacing w:line="276" w:lineRule="auto"/>
        <w:ind w:right="385" w:firstLine="539"/>
        <w:jc w:val="both"/>
        <w:rPr>
          <w:sz w:val="24"/>
          <w:szCs w:val="24"/>
        </w:rPr>
      </w:pPr>
    </w:p>
    <w:tbl>
      <w:tblPr>
        <w:tblStyle w:val="a6"/>
        <w:tblW w:w="0" w:type="auto"/>
        <w:tblInd w:w="222" w:type="dxa"/>
        <w:tblLook w:val="04A0" w:firstRow="1" w:lastRow="0" w:firstColumn="1" w:lastColumn="0" w:noHBand="0" w:noVBand="1"/>
      </w:tblPr>
      <w:tblGrid>
        <w:gridCol w:w="940"/>
        <w:gridCol w:w="5212"/>
        <w:gridCol w:w="1701"/>
        <w:gridCol w:w="1701"/>
      </w:tblGrid>
      <w:tr w:rsidR="001106A2" w:rsidRPr="00A4470A" w:rsidTr="00A4470A">
        <w:tc>
          <w:tcPr>
            <w:tcW w:w="940" w:type="dxa"/>
          </w:tcPr>
          <w:p w:rsidR="001106A2" w:rsidRPr="00A4470A" w:rsidRDefault="001106A2" w:rsidP="00766E89">
            <w:pPr>
              <w:pStyle w:val="a3"/>
              <w:spacing w:line="276" w:lineRule="auto"/>
              <w:ind w:left="0" w:right="385"/>
              <w:jc w:val="center"/>
              <w:rPr>
                <w:b/>
                <w:sz w:val="24"/>
                <w:szCs w:val="24"/>
              </w:rPr>
            </w:pPr>
            <w:r w:rsidRPr="00A4470A">
              <w:rPr>
                <w:b/>
                <w:sz w:val="24"/>
                <w:szCs w:val="24"/>
              </w:rPr>
              <w:t>№ з/п</w:t>
            </w:r>
          </w:p>
        </w:tc>
        <w:tc>
          <w:tcPr>
            <w:tcW w:w="5212" w:type="dxa"/>
          </w:tcPr>
          <w:p w:rsidR="001106A2" w:rsidRPr="00A4470A" w:rsidRDefault="001106A2" w:rsidP="00766E89">
            <w:pPr>
              <w:pStyle w:val="a3"/>
              <w:spacing w:line="276" w:lineRule="auto"/>
              <w:ind w:left="0" w:right="385"/>
              <w:jc w:val="center"/>
              <w:rPr>
                <w:b/>
                <w:sz w:val="24"/>
                <w:szCs w:val="24"/>
              </w:rPr>
            </w:pPr>
            <w:r w:rsidRPr="00A4470A">
              <w:rPr>
                <w:b/>
                <w:sz w:val="24"/>
                <w:szCs w:val="24"/>
              </w:rPr>
              <w:t>Показники</w:t>
            </w:r>
          </w:p>
        </w:tc>
        <w:tc>
          <w:tcPr>
            <w:tcW w:w="1701" w:type="dxa"/>
          </w:tcPr>
          <w:p w:rsidR="001106A2" w:rsidRPr="00A4470A" w:rsidRDefault="001106A2" w:rsidP="00766E89">
            <w:pPr>
              <w:pStyle w:val="a3"/>
              <w:spacing w:line="276" w:lineRule="auto"/>
              <w:ind w:left="0" w:right="385"/>
              <w:jc w:val="center"/>
              <w:rPr>
                <w:b/>
                <w:sz w:val="24"/>
                <w:szCs w:val="24"/>
              </w:rPr>
            </w:pPr>
            <w:r w:rsidRPr="00A4470A">
              <w:rPr>
                <w:b/>
                <w:sz w:val="24"/>
                <w:szCs w:val="24"/>
              </w:rPr>
              <w:t>2019</w:t>
            </w:r>
          </w:p>
        </w:tc>
        <w:tc>
          <w:tcPr>
            <w:tcW w:w="1701" w:type="dxa"/>
          </w:tcPr>
          <w:p w:rsidR="001106A2" w:rsidRPr="00A4470A" w:rsidRDefault="001106A2" w:rsidP="00766E89">
            <w:pPr>
              <w:pStyle w:val="a3"/>
              <w:spacing w:line="276" w:lineRule="auto"/>
              <w:ind w:left="0" w:right="385"/>
              <w:jc w:val="center"/>
              <w:rPr>
                <w:b/>
                <w:sz w:val="24"/>
                <w:szCs w:val="24"/>
              </w:rPr>
            </w:pPr>
            <w:r w:rsidRPr="00A4470A">
              <w:rPr>
                <w:b/>
                <w:sz w:val="24"/>
                <w:szCs w:val="24"/>
              </w:rPr>
              <w:t>2020</w:t>
            </w:r>
          </w:p>
        </w:tc>
      </w:tr>
      <w:tr w:rsidR="00B14A01" w:rsidRPr="00A4470A" w:rsidTr="00A4470A">
        <w:tc>
          <w:tcPr>
            <w:tcW w:w="940" w:type="dxa"/>
            <w:shd w:val="clear" w:color="auto" w:fill="auto"/>
          </w:tcPr>
          <w:p w:rsidR="00B14A01" w:rsidRPr="00A4470A" w:rsidRDefault="00B14A01" w:rsidP="00B14A01">
            <w:pPr>
              <w:pStyle w:val="a5"/>
              <w:widowControl/>
              <w:numPr>
                <w:ilvl w:val="0"/>
                <w:numId w:val="12"/>
              </w:numPr>
              <w:tabs>
                <w:tab w:val="left" w:pos="3700"/>
              </w:tabs>
              <w:autoSpaceDE/>
              <w:autoSpaceDN/>
              <w:ind w:left="29" w:firstLine="0"/>
              <w:contextualSpacing/>
              <w:jc w:val="both"/>
              <w:rPr>
                <w:color w:val="000000"/>
                <w:sz w:val="24"/>
                <w:szCs w:val="24"/>
              </w:rPr>
            </w:pPr>
          </w:p>
        </w:tc>
        <w:tc>
          <w:tcPr>
            <w:tcW w:w="5212" w:type="dxa"/>
            <w:tcBorders>
              <w:top w:val="single" w:sz="4" w:space="0" w:color="auto"/>
              <w:left w:val="single" w:sz="4" w:space="0" w:color="auto"/>
              <w:bottom w:val="single" w:sz="4" w:space="0" w:color="auto"/>
            </w:tcBorders>
            <w:shd w:val="clear" w:color="auto" w:fill="FFFFFF"/>
            <w:vAlign w:val="bottom"/>
          </w:tcPr>
          <w:p w:rsidR="00B14A01" w:rsidRPr="00A4470A" w:rsidRDefault="00B14A01" w:rsidP="00B14A01">
            <w:pPr>
              <w:rPr>
                <w:rStyle w:val="2"/>
                <w:rFonts w:eastAsia="Calibri"/>
                <w:sz w:val="24"/>
                <w:szCs w:val="24"/>
              </w:rPr>
            </w:pPr>
            <w:r w:rsidRPr="00A4470A">
              <w:rPr>
                <w:rStyle w:val="2"/>
                <w:rFonts w:eastAsia="Calibri"/>
                <w:sz w:val="24"/>
                <w:szCs w:val="24"/>
              </w:rPr>
              <w:t>Кількість скоєних кримінальних та адміністративних правопорушень особами в стані алкогольного сп’яніння</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18/16</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14/57</w:t>
            </w:r>
          </w:p>
        </w:tc>
      </w:tr>
      <w:tr w:rsidR="00B14A01" w:rsidRPr="00A4470A" w:rsidTr="00A4470A">
        <w:tc>
          <w:tcPr>
            <w:tcW w:w="940" w:type="dxa"/>
            <w:shd w:val="clear" w:color="auto" w:fill="auto"/>
          </w:tcPr>
          <w:p w:rsidR="00B14A01" w:rsidRPr="00A4470A" w:rsidRDefault="00B14A01" w:rsidP="00B14A01">
            <w:pPr>
              <w:tabs>
                <w:tab w:val="left" w:pos="3700"/>
              </w:tabs>
              <w:ind w:left="29"/>
              <w:jc w:val="both"/>
              <w:rPr>
                <w:color w:val="000000"/>
                <w:sz w:val="24"/>
                <w:szCs w:val="24"/>
              </w:rPr>
            </w:pPr>
            <w:r w:rsidRPr="00A4470A">
              <w:rPr>
                <w:color w:val="000000"/>
                <w:sz w:val="24"/>
                <w:szCs w:val="24"/>
              </w:rPr>
              <w:t>2.</w:t>
            </w:r>
          </w:p>
        </w:tc>
        <w:tc>
          <w:tcPr>
            <w:tcW w:w="5212" w:type="dxa"/>
            <w:tcBorders>
              <w:top w:val="single" w:sz="4" w:space="0" w:color="auto"/>
              <w:left w:val="single" w:sz="4" w:space="0" w:color="auto"/>
              <w:bottom w:val="single" w:sz="4" w:space="0" w:color="auto"/>
            </w:tcBorders>
            <w:shd w:val="clear" w:color="auto" w:fill="FFFFFF"/>
            <w:vAlign w:val="bottom"/>
          </w:tcPr>
          <w:p w:rsidR="00B14A01" w:rsidRPr="00A4470A" w:rsidRDefault="00B14A01" w:rsidP="00B14A01">
            <w:pPr>
              <w:rPr>
                <w:rStyle w:val="2"/>
                <w:rFonts w:eastAsia="Calibri"/>
                <w:sz w:val="24"/>
                <w:szCs w:val="24"/>
              </w:rPr>
            </w:pPr>
            <w:r w:rsidRPr="00A4470A">
              <w:rPr>
                <w:rStyle w:val="2"/>
                <w:rFonts w:eastAsia="Calibri"/>
                <w:sz w:val="24"/>
                <w:szCs w:val="24"/>
              </w:rPr>
              <w:t>Питома вага таких правопорушень у загальній кількості правопорушень, %</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3,6%</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4,1%</w:t>
            </w:r>
          </w:p>
        </w:tc>
      </w:tr>
      <w:tr w:rsidR="00B14A01" w:rsidRPr="00A4470A" w:rsidTr="00A4470A">
        <w:tc>
          <w:tcPr>
            <w:tcW w:w="940" w:type="dxa"/>
            <w:shd w:val="clear" w:color="auto" w:fill="auto"/>
          </w:tcPr>
          <w:p w:rsidR="00B14A01" w:rsidRPr="00A4470A" w:rsidRDefault="00B14A01" w:rsidP="00B14A01">
            <w:pPr>
              <w:tabs>
                <w:tab w:val="left" w:pos="3700"/>
              </w:tabs>
              <w:ind w:left="29"/>
              <w:jc w:val="both"/>
              <w:rPr>
                <w:color w:val="000000"/>
                <w:sz w:val="24"/>
                <w:szCs w:val="24"/>
              </w:rPr>
            </w:pPr>
            <w:r w:rsidRPr="00A4470A">
              <w:rPr>
                <w:color w:val="000000"/>
                <w:sz w:val="24"/>
                <w:szCs w:val="24"/>
              </w:rPr>
              <w:t>3.</w:t>
            </w:r>
          </w:p>
        </w:tc>
        <w:tc>
          <w:tcPr>
            <w:tcW w:w="5212" w:type="dxa"/>
            <w:tcBorders>
              <w:top w:val="single" w:sz="4" w:space="0" w:color="auto"/>
              <w:left w:val="single" w:sz="4" w:space="0" w:color="auto"/>
              <w:bottom w:val="single" w:sz="4" w:space="0" w:color="auto"/>
            </w:tcBorders>
            <w:shd w:val="clear" w:color="auto" w:fill="FFFFFF"/>
            <w:vAlign w:val="bottom"/>
          </w:tcPr>
          <w:p w:rsidR="00B14A01" w:rsidRPr="00A4470A" w:rsidRDefault="00B14A01" w:rsidP="00B14A01">
            <w:pPr>
              <w:rPr>
                <w:rStyle w:val="2"/>
                <w:rFonts w:eastAsia="Calibri"/>
                <w:sz w:val="24"/>
                <w:szCs w:val="24"/>
              </w:rPr>
            </w:pPr>
            <w:r w:rsidRPr="00A4470A">
              <w:rPr>
                <w:rStyle w:val="2"/>
                <w:rFonts w:eastAsia="Calibri"/>
                <w:sz w:val="24"/>
                <w:szCs w:val="24"/>
              </w:rPr>
              <w:t>Кількість випадків керування автотранспортом у стані алкогольного сп’яніння</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17</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19</w:t>
            </w:r>
          </w:p>
        </w:tc>
      </w:tr>
      <w:tr w:rsidR="00B14A01" w:rsidRPr="00A4470A" w:rsidTr="00A4470A">
        <w:tc>
          <w:tcPr>
            <w:tcW w:w="940" w:type="dxa"/>
            <w:shd w:val="clear" w:color="auto" w:fill="auto"/>
          </w:tcPr>
          <w:p w:rsidR="00B14A01" w:rsidRPr="00A4470A" w:rsidRDefault="00B14A01" w:rsidP="00B14A01">
            <w:pPr>
              <w:tabs>
                <w:tab w:val="left" w:pos="3700"/>
              </w:tabs>
              <w:ind w:left="29"/>
              <w:jc w:val="both"/>
              <w:rPr>
                <w:color w:val="000000"/>
                <w:sz w:val="24"/>
                <w:szCs w:val="24"/>
              </w:rPr>
            </w:pPr>
            <w:r w:rsidRPr="00A4470A">
              <w:rPr>
                <w:color w:val="000000"/>
                <w:sz w:val="24"/>
                <w:szCs w:val="24"/>
              </w:rPr>
              <w:t>4.</w:t>
            </w:r>
          </w:p>
        </w:tc>
        <w:tc>
          <w:tcPr>
            <w:tcW w:w="5212" w:type="dxa"/>
            <w:tcBorders>
              <w:top w:val="single" w:sz="4" w:space="0" w:color="auto"/>
              <w:left w:val="single" w:sz="4" w:space="0" w:color="auto"/>
              <w:bottom w:val="single" w:sz="4" w:space="0" w:color="auto"/>
            </w:tcBorders>
            <w:shd w:val="clear" w:color="auto" w:fill="FFFFFF"/>
            <w:vAlign w:val="bottom"/>
          </w:tcPr>
          <w:p w:rsidR="00B14A01" w:rsidRPr="00A4470A" w:rsidRDefault="00B14A01" w:rsidP="00B14A01">
            <w:pPr>
              <w:rPr>
                <w:rStyle w:val="2"/>
                <w:rFonts w:eastAsia="Calibri"/>
                <w:sz w:val="24"/>
                <w:szCs w:val="24"/>
              </w:rPr>
            </w:pPr>
            <w:r w:rsidRPr="00A4470A">
              <w:rPr>
                <w:rStyle w:val="2"/>
                <w:rFonts w:eastAsia="Calibri"/>
                <w:sz w:val="24"/>
                <w:szCs w:val="24"/>
              </w:rPr>
              <w:t xml:space="preserve">Питома вага таких правопорушень у загальній </w:t>
            </w:r>
            <w:r w:rsidRPr="00A4470A">
              <w:rPr>
                <w:rStyle w:val="2"/>
                <w:rFonts w:eastAsia="Calibri"/>
                <w:sz w:val="24"/>
                <w:szCs w:val="24"/>
              </w:rPr>
              <w:lastRenderedPageBreak/>
              <w:t>кількості правопорушень з безпеки дорожнього руху, %</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lastRenderedPageBreak/>
              <w:t>8,1%</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9,4%</w:t>
            </w:r>
          </w:p>
        </w:tc>
      </w:tr>
      <w:tr w:rsidR="00B14A01" w:rsidRPr="00A4470A" w:rsidTr="00A4470A">
        <w:tc>
          <w:tcPr>
            <w:tcW w:w="940" w:type="dxa"/>
            <w:shd w:val="clear" w:color="auto" w:fill="auto"/>
          </w:tcPr>
          <w:p w:rsidR="00B14A01" w:rsidRPr="00A4470A" w:rsidRDefault="00B14A01" w:rsidP="00B14A01">
            <w:pPr>
              <w:tabs>
                <w:tab w:val="left" w:pos="3700"/>
              </w:tabs>
              <w:ind w:left="29"/>
              <w:jc w:val="both"/>
              <w:rPr>
                <w:color w:val="000000"/>
                <w:sz w:val="24"/>
                <w:szCs w:val="24"/>
              </w:rPr>
            </w:pPr>
            <w:r w:rsidRPr="00A4470A">
              <w:rPr>
                <w:color w:val="000000"/>
                <w:sz w:val="24"/>
                <w:szCs w:val="24"/>
              </w:rPr>
              <w:lastRenderedPageBreak/>
              <w:t>5.</w:t>
            </w:r>
          </w:p>
        </w:tc>
        <w:tc>
          <w:tcPr>
            <w:tcW w:w="5212" w:type="dxa"/>
            <w:tcBorders>
              <w:top w:val="single" w:sz="4" w:space="0" w:color="auto"/>
              <w:left w:val="single" w:sz="4" w:space="0" w:color="auto"/>
              <w:bottom w:val="single" w:sz="4" w:space="0" w:color="auto"/>
            </w:tcBorders>
            <w:shd w:val="clear" w:color="auto" w:fill="FFFFFF"/>
            <w:vAlign w:val="bottom"/>
          </w:tcPr>
          <w:p w:rsidR="00B14A01" w:rsidRPr="00A4470A" w:rsidRDefault="00B14A01" w:rsidP="00B14A01">
            <w:pPr>
              <w:rPr>
                <w:rStyle w:val="2"/>
                <w:rFonts w:eastAsia="Calibri"/>
                <w:sz w:val="24"/>
                <w:szCs w:val="24"/>
              </w:rPr>
            </w:pPr>
            <w:r w:rsidRPr="00A4470A">
              <w:rPr>
                <w:rStyle w:val="2"/>
                <w:rFonts w:eastAsia="Calibri"/>
                <w:sz w:val="24"/>
                <w:szCs w:val="24"/>
              </w:rPr>
              <w:t>Кількість випадків розпивання спиртних напоїв у громадських місцях, появ у громадських місцях у п’яному вигляді</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16</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57</w:t>
            </w:r>
          </w:p>
        </w:tc>
      </w:tr>
      <w:tr w:rsidR="00B14A01" w:rsidRPr="00A4470A" w:rsidTr="00A4470A">
        <w:tc>
          <w:tcPr>
            <w:tcW w:w="940" w:type="dxa"/>
            <w:shd w:val="clear" w:color="auto" w:fill="auto"/>
          </w:tcPr>
          <w:p w:rsidR="00B14A01" w:rsidRPr="00A4470A" w:rsidRDefault="00B14A01" w:rsidP="00B14A01">
            <w:pPr>
              <w:tabs>
                <w:tab w:val="left" w:pos="3700"/>
              </w:tabs>
              <w:ind w:left="29"/>
              <w:jc w:val="both"/>
              <w:rPr>
                <w:color w:val="000000"/>
                <w:sz w:val="24"/>
                <w:szCs w:val="24"/>
              </w:rPr>
            </w:pPr>
            <w:r w:rsidRPr="00A4470A">
              <w:rPr>
                <w:color w:val="000000"/>
                <w:sz w:val="24"/>
                <w:szCs w:val="24"/>
              </w:rPr>
              <w:t>6.</w:t>
            </w:r>
          </w:p>
        </w:tc>
        <w:tc>
          <w:tcPr>
            <w:tcW w:w="5212" w:type="dxa"/>
            <w:tcBorders>
              <w:top w:val="single" w:sz="4" w:space="0" w:color="auto"/>
              <w:left w:val="single" w:sz="4" w:space="0" w:color="auto"/>
              <w:bottom w:val="single" w:sz="4" w:space="0" w:color="auto"/>
            </w:tcBorders>
            <w:shd w:val="clear" w:color="auto" w:fill="FFFFFF"/>
            <w:vAlign w:val="bottom"/>
          </w:tcPr>
          <w:p w:rsidR="00B14A01" w:rsidRPr="00A4470A" w:rsidRDefault="00B14A01" w:rsidP="00B14A01">
            <w:pPr>
              <w:rPr>
                <w:rStyle w:val="2"/>
                <w:rFonts w:eastAsia="Calibri"/>
                <w:sz w:val="24"/>
                <w:szCs w:val="24"/>
              </w:rPr>
            </w:pPr>
            <w:r w:rsidRPr="00A4470A">
              <w:rPr>
                <w:rStyle w:val="2"/>
                <w:rFonts w:eastAsia="Calibri"/>
                <w:sz w:val="24"/>
                <w:szCs w:val="24"/>
              </w:rPr>
              <w:t>Питома вага таких правопорушень у загальній кількості правопорушень, %</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0,16%</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21,31%</w:t>
            </w:r>
          </w:p>
        </w:tc>
      </w:tr>
      <w:tr w:rsidR="00B14A01" w:rsidRPr="00A4470A" w:rsidTr="00A4470A">
        <w:tc>
          <w:tcPr>
            <w:tcW w:w="940" w:type="dxa"/>
            <w:shd w:val="clear" w:color="auto" w:fill="auto"/>
          </w:tcPr>
          <w:p w:rsidR="00B14A01" w:rsidRPr="00A4470A" w:rsidRDefault="00B14A01" w:rsidP="00B14A01">
            <w:pPr>
              <w:tabs>
                <w:tab w:val="left" w:pos="3700"/>
              </w:tabs>
              <w:ind w:left="29"/>
              <w:jc w:val="both"/>
              <w:rPr>
                <w:color w:val="000000"/>
                <w:sz w:val="24"/>
                <w:szCs w:val="24"/>
              </w:rPr>
            </w:pPr>
            <w:r w:rsidRPr="00A4470A">
              <w:rPr>
                <w:color w:val="000000"/>
                <w:sz w:val="24"/>
                <w:szCs w:val="24"/>
              </w:rPr>
              <w:t>7.</w:t>
            </w:r>
          </w:p>
        </w:tc>
        <w:tc>
          <w:tcPr>
            <w:tcW w:w="5212" w:type="dxa"/>
            <w:tcBorders>
              <w:top w:val="single" w:sz="4" w:space="0" w:color="auto"/>
              <w:left w:val="single" w:sz="4" w:space="0" w:color="auto"/>
              <w:bottom w:val="single" w:sz="4" w:space="0" w:color="auto"/>
            </w:tcBorders>
            <w:shd w:val="clear" w:color="auto" w:fill="FFFFFF"/>
            <w:vAlign w:val="bottom"/>
          </w:tcPr>
          <w:p w:rsidR="00B14A01" w:rsidRPr="00A4470A" w:rsidRDefault="00B14A01" w:rsidP="00B14A01">
            <w:pPr>
              <w:rPr>
                <w:rStyle w:val="2"/>
                <w:rFonts w:eastAsia="Calibri"/>
                <w:sz w:val="24"/>
                <w:szCs w:val="24"/>
              </w:rPr>
            </w:pPr>
            <w:r w:rsidRPr="00A4470A">
              <w:rPr>
                <w:rStyle w:val="2"/>
                <w:rFonts w:eastAsia="Calibri"/>
                <w:sz w:val="24"/>
                <w:szCs w:val="24"/>
              </w:rPr>
              <w:t>Кількість скоєних кримінальних та адміністративних правопорушень в стані алкогольного сп’яніння з 22-00 год. до 08-00 год.</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12</w:t>
            </w:r>
          </w:p>
        </w:tc>
        <w:tc>
          <w:tcPr>
            <w:tcW w:w="1701" w:type="dxa"/>
          </w:tcPr>
          <w:p w:rsidR="00B14A01" w:rsidRPr="00A4470A" w:rsidRDefault="00B14A01" w:rsidP="00B14A01">
            <w:pPr>
              <w:pStyle w:val="a3"/>
              <w:spacing w:line="276" w:lineRule="auto"/>
              <w:ind w:left="0" w:right="385"/>
              <w:jc w:val="both"/>
              <w:rPr>
                <w:sz w:val="24"/>
                <w:szCs w:val="24"/>
              </w:rPr>
            </w:pPr>
            <w:r w:rsidRPr="00A4470A">
              <w:rPr>
                <w:sz w:val="24"/>
                <w:szCs w:val="24"/>
              </w:rPr>
              <w:t>22,1</w:t>
            </w:r>
          </w:p>
        </w:tc>
      </w:tr>
      <w:tr w:rsidR="00B14A01" w:rsidRPr="00A4470A" w:rsidTr="00A4470A">
        <w:tc>
          <w:tcPr>
            <w:tcW w:w="940" w:type="dxa"/>
            <w:shd w:val="clear" w:color="auto" w:fill="auto"/>
          </w:tcPr>
          <w:p w:rsidR="00B14A01" w:rsidRPr="00A4470A" w:rsidRDefault="00B14A01" w:rsidP="00B14A01">
            <w:pPr>
              <w:tabs>
                <w:tab w:val="left" w:pos="3700"/>
              </w:tabs>
              <w:ind w:left="29"/>
              <w:jc w:val="both"/>
              <w:rPr>
                <w:color w:val="000000"/>
                <w:sz w:val="24"/>
                <w:szCs w:val="24"/>
              </w:rPr>
            </w:pPr>
            <w:r w:rsidRPr="00A4470A">
              <w:rPr>
                <w:color w:val="000000"/>
                <w:sz w:val="24"/>
                <w:szCs w:val="24"/>
              </w:rPr>
              <w:t>8.</w:t>
            </w:r>
          </w:p>
        </w:tc>
        <w:tc>
          <w:tcPr>
            <w:tcW w:w="5212" w:type="dxa"/>
            <w:tcBorders>
              <w:top w:val="single" w:sz="4" w:space="0" w:color="auto"/>
              <w:left w:val="single" w:sz="4" w:space="0" w:color="auto"/>
              <w:bottom w:val="single" w:sz="4" w:space="0" w:color="auto"/>
            </w:tcBorders>
            <w:shd w:val="clear" w:color="auto" w:fill="FFFFFF"/>
            <w:vAlign w:val="bottom"/>
          </w:tcPr>
          <w:p w:rsidR="00B14A01" w:rsidRPr="00A4470A" w:rsidRDefault="00B14A01" w:rsidP="00B14A01">
            <w:pPr>
              <w:rPr>
                <w:rStyle w:val="2"/>
                <w:rFonts w:eastAsia="Calibri"/>
                <w:sz w:val="24"/>
                <w:szCs w:val="24"/>
              </w:rPr>
            </w:pPr>
            <w:r w:rsidRPr="00A4470A">
              <w:rPr>
                <w:rStyle w:val="2"/>
                <w:rFonts w:eastAsia="Calibri"/>
                <w:sz w:val="24"/>
                <w:szCs w:val="24"/>
              </w:rPr>
              <w:t>Інформація щодо часу доби, в якій зареєстровано найбільшу кількість кримінальних та адміністративних правопорушень за участю осіб у стані алкогольного сп’яніння</w:t>
            </w:r>
          </w:p>
        </w:tc>
        <w:tc>
          <w:tcPr>
            <w:tcW w:w="3402" w:type="dxa"/>
            <w:gridSpan w:val="2"/>
          </w:tcPr>
          <w:p w:rsidR="00B14A01" w:rsidRPr="00A4470A" w:rsidRDefault="00B14A01" w:rsidP="00B14A01">
            <w:pPr>
              <w:pStyle w:val="a3"/>
              <w:spacing w:line="276" w:lineRule="auto"/>
              <w:ind w:left="0" w:right="385"/>
              <w:jc w:val="both"/>
              <w:rPr>
                <w:sz w:val="24"/>
                <w:szCs w:val="24"/>
              </w:rPr>
            </w:pPr>
            <w:r w:rsidRPr="00A4470A">
              <w:rPr>
                <w:sz w:val="24"/>
                <w:szCs w:val="24"/>
              </w:rPr>
              <w:t>Вечірній час з 18:00 год. до 02:00 год</w:t>
            </w:r>
            <w:r w:rsidR="00766E89" w:rsidRPr="00A4470A">
              <w:rPr>
                <w:sz w:val="24"/>
                <w:szCs w:val="24"/>
              </w:rPr>
              <w:t>.</w:t>
            </w:r>
          </w:p>
        </w:tc>
      </w:tr>
    </w:tbl>
    <w:p w:rsidR="00A4470A" w:rsidRPr="00A4470A" w:rsidRDefault="00A4470A" w:rsidP="00B14A01">
      <w:pPr>
        <w:pStyle w:val="a3"/>
        <w:spacing w:line="276" w:lineRule="auto"/>
        <w:ind w:left="0" w:right="385"/>
        <w:jc w:val="both"/>
      </w:pPr>
    </w:p>
    <w:p w:rsidR="00262842" w:rsidRPr="00A4470A" w:rsidRDefault="0029208F" w:rsidP="0029208F">
      <w:pPr>
        <w:pStyle w:val="a3"/>
        <w:spacing w:before="89" w:line="276" w:lineRule="auto"/>
        <w:ind w:right="384" w:firstLine="539"/>
        <w:jc w:val="both"/>
        <w:rPr>
          <w:sz w:val="24"/>
          <w:szCs w:val="24"/>
        </w:rPr>
      </w:pPr>
      <w:r w:rsidRPr="00A4470A">
        <w:rPr>
          <w:sz w:val="24"/>
          <w:szCs w:val="24"/>
        </w:rPr>
        <w:t>Отже, з</w:t>
      </w:r>
      <w:r w:rsidR="007A23BF" w:rsidRPr="00A4470A">
        <w:rPr>
          <w:sz w:val="24"/>
          <w:szCs w:val="24"/>
        </w:rPr>
        <w:t xml:space="preserve">а інформацією </w:t>
      </w:r>
      <w:r w:rsidRPr="00A4470A">
        <w:rPr>
          <w:sz w:val="24"/>
          <w:szCs w:val="24"/>
        </w:rPr>
        <w:t>Обухівського районного управління поліції</w:t>
      </w:r>
      <w:r w:rsidR="007A23BF" w:rsidRPr="00A4470A">
        <w:rPr>
          <w:sz w:val="24"/>
          <w:szCs w:val="24"/>
        </w:rPr>
        <w:t xml:space="preserve"> ГУНП</w:t>
      </w:r>
      <w:r w:rsidR="007A23BF" w:rsidRPr="00A4470A">
        <w:rPr>
          <w:spacing w:val="1"/>
          <w:sz w:val="24"/>
          <w:szCs w:val="24"/>
        </w:rPr>
        <w:t xml:space="preserve"> </w:t>
      </w:r>
      <w:r w:rsidR="007A23BF" w:rsidRPr="00A4470A">
        <w:rPr>
          <w:sz w:val="24"/>
          <w:szCs w:val="24"/>
        </w:rPr>
        <w:t xml:space="preserve">в </w:t>
      </w:r>
      <w:r w:rsidRPr="00A4470A">
        <w:rPr>
          <w:sz w:val="24"/>
          <w:szCs w:val="24"/>
        </w:rPr>
        <w:t>Київській</w:t>
      </w:r>
      <w:r w:rsidR="007A23BF" w:rsidRPr="00A4470A">
        <w:rPr>
          <w:spacing w:val="1"/>
          <w:sz w:val="24"/>
          <w:szCs w:val="24"/>
        </w:rPr>
        <w:t xml:space="preserve"> </w:t>
      </w:r>
      <w:r w:rsidR="007A23BF" w:rsidRPr="00A4470A">
        <w:rPr>
          <w:sz w:val="24"/>
          <w:szCs w:val="24"/>
        </w:rPr>
        <w:t>області,</w:t>
      </w:r>
      <w:r w:rsidR="007A23BF" w:rsidRPr="00A4470A">
        <w:rPr>
          <w:spacing w:val="1"/>
          <w:sz w:val="24"/>
          <w:szCs w:val="24"/>
        </w:rPr>
        <w:t xml:space="preserve"> </w:t>
      </w:r>
      <w:r w:rsidR="007A23BF" w:rsidRPr="00A4470A">
        <w:rPr>
          <w:sz w:val="24"/>
          <w:szCs w:val="24"/>
        </w:rPr>
        <w:t>більшість</w:t>
      </w:r>
      <w:r w:rsidR="007A23BF" w:rsidRPr="00A4470A">
        <w:rPr>
          <w:spacing w:val="1"/>
          <w:sz w:val="24"/>
          <w:szCs w:val="24"/>
        </w:rPr>
        <w:t xml:space="preserve"> </w:t>
      </w:r>
      <w:r w:rsidR="007A23BF" w:rsidRPr="00A4470A">
        <w:rPr>
          <w:sz w:val="24"/>
          <w:szCs w:val="24"/>
        </w:rPr>
        <w:t>даних</w:t>
      </w:r>
      <w:r w:rsidR="007A23BF" w:rsidRPr="00A4470A">
        <w:rPr>
          <w:spacing w:val="1"/>
          <w:sz w:val="24"/>
          <w:szCs w:val="24"/>
        </w:rPr>
        <w:t xml:space="preserve"> </w:t>
      </w:r>
      <w:r w:rsidR="007A23BF" w:rsidRPr="00A4470A">
        <w:rPr>
          <w:sz w:val="24"/>
          <w:szCs w:val="24"/>
        </w:rPr>
        <w:t>правопорушень</w:t>
      </w:r>
      <w:r w:rsidR="007A23BF" w:rsidRPr="00A4470A">
        <w:rPr>
          <w:spacing w:val="1"/>
          <w:sz w:val="24"/>
          <w:szCs w:val="24"/>
        </w:rPr>
        <w:t xml:space="preserve"> </w:t>
      </w:r>
      <w:r w:rsidR="007A23BF" w:rsidRPr="00A4470A">
        <w:rPr>
          <w:sz w:val="24"/>
          <w:szCs w:val="24"/>
        </w:rPr>
        <w:t>трапляються</w:t>
      </w:r>
      <w:r w:rsidR="007A23BF" w:rsidRPr="00A4470A">
        <w:rPr>
          <w:spacing w:val="1"/>
          <w:sz w:val="24"/>
          <w:szCs w:val="24"/>
        </w:rPr>
        <w:t xml:space="preserve"> </w:t>
      </w:r>
      <w:r w:rsidR="007A23BF" w:rsidRPr="00A4470A">
        <w:rPr>
          <w:sz w:val="24"/>
          <w:szCs w:val="24"/>
        </w:rPr>
        <w:t>з</w:t>
      </w:r>
      <w:r w:rsidR="007A23BF" w:rsidRPr="00A4470A">
        <w:rPr>
          <w:spacing w:val="1"/>
          <w:sz w:val="24"/>
          <w:szCs w:val="24"/>
        </w:rPr>
        <w:t xml:space="preserve"> </w:t>
      </w:r>
      <w:r w:rsidRPr="00A4470A">
        <w:rPr>
          <w:sz w:val="24"/>
          <w:szCs w:val="24"/>
        </w:rPr>
        <w:t>18</w:t>
      </w:r>
      <w:r w:rsidR="007A23BF" w:rsidRPr="00A4470A">
        <w:rPr>
          <w:sz w:val="24"/>
          <w:szCs w:val="24"/>
        </w:rPr>
        <w:t>-00</w:t>
      </w:r>
      <w:r w:rsidR="00482E90" w:rsidRPr="00A4470A">
        <w:rPr>
          <w:sz w:val="24"/>
          <w:szCs w:val="24"/>
        </w:rPr>
        <w:t xml:space="preserve"> </w:t>
      </w:r>
      <w:r w:rsidR="007A23BF" w:rsidRPr="00A4470A">
        <w:rPr>
          <w:sz w:val="24"/>
          <w:szCs w:val="24"/>
        </w:rPr>
        <w:t>год.</w:t>
      </w:r>
      <w:r w:rsidR="007A23BF" w:rsidRPr="00A4470A">
        <w:rPr>
          <w:spacing w:val="1"/>
          <w:sz w:val="24"/>
          <w:szCs w:val="24"/>
        </w:rPr>
        <w:t xml:space="preserve"> </w:t>
      </w:r>
      <w:r w:rsidR="007A23BF" w:rsidRPr="00A4470A">
        <w:rPr>
          <w:sz w:val="24"/>
          <w:szCs w:val="24"/>
        </w:rPr>
        <w:t>до</w:t>
      </w:r>
      <w:r w:rsidR="007A23BF" w:rsidRPr="00A4470A">
        <w:rPr>
          <w:spacing w:val="1"/>
          <w:sz w:val="24"/>
          <w:szCs w:val="24"/>
        </w:rPr>
        <w:t xml:space="preserve"> </w:t>
      </w:r>
      <w:r w:rsidR="007A23BF" w:rsidRPr="00A4470A">
        <w:rPr>
          <w:sz w:val="24"/>
          <w:szCs w:val="24"/>
        </w:rPr>
        <w:t>0</w:t>
      </w:r>
      <w:r w:rsidRPr="00A4470A">
        <w:rPr>
          <w:sz w:val="24"/>
          <w:szCs w:val="24"/>
        </w:rPr>
        <w:t>2</w:t>
      </w:r>
      <w:r w:rsidR="007A23BF" w:rsidRPr="00A4470A">
        <w:rPr>
          <w:sz w:val="24"/>
          <w:szCs w:val="24"/>
        </w:rPr>
        <w:t>-00</w:t>
      </w:r>
      <w:r w:rsidRPr="00A4470A">
        <w:rPr>
          <w:sz w:val="24"/>
          <w:szCs w:val="24"/>
        </w:rPr>
        <w:t xml:space="preserve"> </w:t>
      </w:r>
      <w:r w:rsidR="007A23BF" w:rsidRPr="00A4470A">
        <w:rPr>
          <w:sz w:val="24"/>
          <w:szCs w:val="24"/>
        </w:rPr>
        <w:t>год.</w:t>
      </w:r>
      <w:r w:rsidR="007A23BF" w:rsidRPr="00A4470A">
        <w:rPr>
          <w:spacing w:val="1"/>
          <w:sz w:val="24"/>
          <w:szCs w:val="24"/>
        </w:rPr>
        <w:t xml:space="preserve"> </w:t>
      </w:r>
      <w:r w:rsidR="007A23BF" w:rsidRPr="00A4470A">
        <w:rPr>
          <w:sz w:val="24"/>
          <w:szCs w:val="24"/>
        </w:rPr>
        <w:t>Це</w:t>
      </w:r>
      <w:r w:rsidR="007A23BF" w:rsidRPr="00A4470A">
        <w:rPr>
          <w:spacing w:val="1"/>
          <w:sz w:val="24"/>
          <w:szCs w:val="24"/>
        </w:rPr>
        <w:t xml:space="preserve"> </w:t>
      </w:r>
      <w:r w:rsidR="007A23BF" w:rsidRPr="00A4470A">
        <w:rPr>
          <w:sz w:val="24"/>
          <w:szCs w:val="24"/>
        </w:rPr>
        <w:t>призводить</w:t>
      </w:r>
      <w:r w:rsidR="007A23BF" w:rsidRPr="00A4470A">
        <w:rPr>
          <w:spacing w:val="1"/>
          <w:sz w:val="24"/>
          <w:szCs w:val="24"/>
        </w:rPr>
        <w:t xml:space="preserve"> </w:t>
      </w:r>
      <w:r w:rsidR="007A23BF" w:rsidRPr="00A4470A">
        <w:rPr>
          <w:sz w:val="24"/>
          <w:szCs w:val="24"/>
        </w:rPr>
        <w:t>до</w:t>
      </w:r>
      <w:r w:rsidR="007A23BF" w:rsidRPr="00A4470A">
        <w:rPr>
          <w:spacing w:val="1"/>
          <w:sz w:val="24"/>
          <w:szCs w:val="24"/>
        </w:rPr>
        <w:t xml:space="preserve"> </w:t>
      </w:r>
      <w:r w:rsidR="007A23BF" w:rsidRPr="00A4470A">
        <w:rPr>
          <w:sz w:val="24"/>
          <w:szCs w:val="24"/>
        </w:rPr>
        <w:t>погіршення</w:t>
      </w:r>
      <w:r w:rsidR="007A23BF" w:rsidRPr="00A4470A">
        <w:rPr>
          <w:spacing w:val="1"/>
          <w:sz w:val="24"/>
          <w:szCs w:val="24"/>
        </w:rPr>
        <w:t xml:space="preserve"> </w:t>
      </w:r>
      <w:r w:rsidR="007A23BF" w:rsidRPr="00A4470A">
        <w:rPr>
          <w:sz w:val="24"/>
          <w:szCs w:val="24"/>
        </w:rPr>
        <w:t>криміногенної</w:t>
      </w:r>
      <w:r w:rsidR="007A23BF" w:rsidRPr="00A4470A">
        <w:rPr>
          <w:spacing w:val="1"/>
          <w:sz w:val="24"/>
          <w:szCs w:val="24"/>
        </w:rPr>
        <w:t xml:space="preserve"> </w:t>
      </w:r>
      <w:r w:rsidR="007A23BF" w:rsidRPr="00A4470A">
        <w:rPr>
          <w:sz w:val="24"/>
          <w:szCs w:val="24"/>
        </w:rPr>
        <w:t>ситуації</w:t>
      </w:r>
      <w:r w:rsidR="007A23BF" w:rsidRPr="00A4470A">
        <w:rPr>
          <w:spacing w:val="1"/>
          <w:sz w:val="24"/>
          <w:szCs w:val="24"/>
        </w:rPr>
        <w:t xml:space="preserve"> </w:t>
      </w:r>
      <w:r w:rsidR="007A23BF" w:rsidRPr="00A4470A">
        <w:rPr>
          <w:sz w:val="24"/>
          <w:szCs w:val="24"/>
        </w:rPr>
        <w:t>на</w:t>
      </w:r>
      <w:r w:rsidR="007A23BF" w:rsidRPr="00A4470A">
        <w:rPr>
          <w:spacing w:val="1"/>
          <w:sz w:val="24"/>
          <w:szCs w:val="24"/>
        </w:rPr>
        <w:t xml:space="preserve"> </w:t>
      </w:r>
      <w:r w:rsidR="007A23BF" w:rsidRPr="00A4470A">
        <w:rPr>
          <w:sz w:val="24"/>
          <w:szCs w:val="24"/>
        </w:rPr>
        <w:t>території</w:t>
      </w:r>
      <w:r w:rsidR="007A23BF" w:rsidRPr="00A4470A">
        <w:rPr>
          <w:spacing w:val="-67"/>
          <w:sz w:val="24"/>
          <w:szCs w:val="24"/>
        </w:rPr>
        <w:t xml:space="preserve"> </w:t>
      </w:r>
      <w:r w:rsidRPr="00A4470A">
        <w:rPr>
          <w:sz w:val="24"/>
          <w:szCs w:val="24"/>
        </w:rPr>
        <w:t>Української територіальної громади</w:t>
      </w:r>
      <w:r w:rsidR="007A23BF" w:rsidRPr="00A4470A">
        <w:rPr>
          <w:sz w:val="24"/>
          <w:szCs w:val="24"/>
        </w:rPr>
        <w:t>.</w:t>
      </w:r>
      <w:r w:rsidR="007A23BF" w:rsidRPr="00A4470A">
        <w:rPr>
          <w:spacing w:val="1"/>
          <w:sz w:val="24"/>
          <w:szCs w:val="24"/>
        </w:rPr>
        <w:t xml:space="preserve"> </w:t>
      </w:r>
      <w:r w:rsidRPr="00A4470A">
        <w:rPr>
          <w:sz w:val="24"/>
          <w:szCs w:val="24"/>
        </w:rPr>
        <w:t>Д</w:t>
      </w:r>
      <w:r w:rsidR="007A23BF" w:rsidRPr="00A4470A">
        <w:rPr>
          <w:sz w:val="24"/>
          <w:szCs w:val="24"/>
        </w:rPr>
        <w:t>ана</w:t>
      </w:r>
      <w:r w:rsidR="007A23BF" w:rsidRPr="00A4470A">
        <w:rPr>
          <w:spacing w:val="1"/>
          <w:sz w:val="24"/>
          <w:szCs w:val="24"/>
        </w:rPr>
        <w:t xml:space="preserve"> </w:t>
      </w:r>
      <w:r w:rsidR="007A23BF" w:rsidRPr="00A4470A">
        <w:rPr>
          <w:sz w:val="24"/>
          <w:szCs w:val="24"/>
        </w:rPr>
        <w:t>інформація</w:t>
      </w:r>
      <w:r w:rsidR="007A23BF" w:rsidRPr="00A4470A">
        <w:rPr>
          <w:spacing w:val="1"/>
          <w:sz w:val="24"/>
          <w:szCs w:val="24"/>
        </w:rPr>
        <w:t xml:space="preserve"> </w:t>
      </w:r>
      <w:r w:rsidR="007A23BF" w:rsidRPr="00A4470A">
        <w:rPr>
          <w:sz w:val="24"/>
          <w:szCs w:val="24"/>
        </w:rPr>
        <w:t>свідчить</w:t>
      </w:r>
      <w:r w:rsidR="007A23BF" w:rsidRPr="00A4470A">
        <w:rPr>
          <w:spacing w:val="1"/>
          <w:sz w:val="24"/>
          <w:szCs w:val="24"/>
        </w:rPr>
        <w:t xml:space="preserve"> </w:t>
      </w:r>
      <w:r w:rsidR="007A23BF" w:rsidRPr="00A4470A">
        <w:rPr>
          <w:sz w:val="24"/>
          <w:szCs w:val="24"/>
        </w:rPr>
        <w:t>про</w:t>
      </w:r>
      <w:r w:rsidR="007A23BF" w:rsidRPr="00A4470A">
        <w:rPr>
          <w:spacing w:val="1"/>
          <w:sz w:val="24"/>
          <w:szCs w:val="24"/>
        </w:rPr>
        <w:t xml:space="preserve"> </w:t>
      </w:r>
      <w:r w:rsidR="007A23BF" w:rsidRPr="00A4470A">
        <w:rPr>
          <w:sz w:val="24"/>
          <w:szCs w:val="24"/>
        </w:rPr>
        <w:t>несприятливий</w:t>
      </w:r>
      <w:r w:rsidR="007A23BF" w:rsidRPr="00A4470A">
        <w:rPr>
          <w:spacing w:val="1"/>
          <w:sz w:val="24"/>
          <w:szCs w:val="24"/>
        </w:rPr>
        <w:t xml:space="preserve"> </w:t>
      </w:r>
      <w:r w:rsidR="007A23BF" w:rsidRPr="00A4470A">
        <w:rPr>
          <w:sz w:val="24"/>
          <w:szCs w:val="24"/>
        </w:rPr>
        <w:t>стан</w:t>
      </w:r>
      <w:r w:rsidR="007A23BF" w:rsidRPr="00A4470A">
        <w:rPr>
          <w:spacing w:val="1"/>
          <w:sz w:val="24"/>
          <w:szCs w:val="24"/>
        </w:rPr>
        <w:t xml:space="preserve"> </w:t>
      </w:r>
      <w:r w:rsidR="007A23BF" w:rsidRPr="00A4470A">
        <w:rPr>
          <w:sz w:val="24"/>
          <w:szCs w:val="24"/>
        </w:rPr>
        <w:t>справ</w:t>
      </w:r>
      <w:r w:rsidR="007A23BF" w:rsidRPr="00A4470A">
        <w:rPr>
          <w:spacing w:val="1"/>
          <w:sz w:val="24"/>
          <w:szCs w:val="24"/>
        </w:rPr>
        <w:t xml:space="preserve"> </w:t>
      </w:r>
      <w:r w:rsidR="007A23BF" w:rsidRPr="00A4470A">
        <w:rPr>
          <w:sz w:val="24"/>
          <w:szCs w:val="24"/>
        </w:rPr>
        <w:t>щодо</w:t>
      </w:r>
      <w:r w:rsidR="007A23BF" w:rsidRPr="00A4470A">
        <w:rPr>
          <w:spacing w:val="1"/>
          <w:sz w:val="24"/>
          <w:szCs w:val="24"/>
        </w:rPr>
        <w:t xml:space="preserve"> </w:t>
      </w:r>
      <w:r w:rsidR="007A23BF" w:rsidRPr="00A4470A">
        <w:rPr>
          <w:sz w:val="24"/>
          <w:szCs w:val="24"/>
        </w:rPr>
        <w:t>алкогольного</w:t>
      </w:r>
      <w:r w:rsidR="007A23BF" w:rsidRPr="00A4470A">
        <w:rPr>
          <w:spacing w:val="1"/>
          <w:sz w:val="24"/>
          <w:szCs w:val="24"/>
        </w:rPr>
        <w:t xml:space="preserve"> </w:t>
      </w:r>
      <w:r w:rsidR="007A23BF" w:rsidRPr="00A4470A">
        <w:rPr>
          <w:sz w:val="24"/>
          <w:szCs w:val="24"/>
        </w:rPr>
        <w:t>впливу</w:t>
      </w:r>
      <w:r w:rsidR="007A23BF" w:rsidRPr="00A4470A">
        <w:rPr>
          <w:spacing w:val="1"/>
          <w:sz w:val="24"/>
          <w:szCs w:val="24"/>
        </w:rPr>
        <w:t xml:space="preserve"> </w:t>
      </w:r>
      <w:r w:rsidR="007A23BF" w:rsidRPr="00A4470A">
        <w:rPr>
          <w:sz w:val="24"/>
          <w:szCs w:val="24"/>
        </w:rPr>
        <w:t>на</w:t>
      </w:r>
      <w:r w:rsidR="007A23BF" w:rsidRPr="00A4470A">
        <w:rPr>
          <w:spacing w:val="1"/>
          <w:sz w:val="24"/>
          <w:szCs w:val="24"/>
        </w:rPr>
        <w:t xml:space="preserve"> </w:t>
      </w:r>
      <w:r w:rsidR="007A23BF" w:rsidRPr="00A4470A">
        <w:rPr>
          <w:sz w:val="24"/>
          <w:szCs w:val="24"/>
        </w:rPr>
        <w:t>мешканців</w:t>
      </w:r>
      <w:r w:rsidR="007A23BF" w:rsidRPr="00A4470A">
        <w:rPr>
          <w:spacing w:val="1"/>
          <w:sz w:val="24"/>
          <w:szCs w:val="24"/>
        </w:rPr>
        <w:t xml:space="preserve"> </w:t>
      </w:r>
      <w:r w:rsidR="007A23BF" w:rsidRPr="00A4470A">
        <w:rPr>
          <w:sz w:val="24"/>
          <w:szCs w:val="24"/>
        </w:rPr>
        <w:t>громади.</w:t>
      </w:r>
      <w:r w:rsidR="007A23BF" w:rsidRPr="00A4470A">
        <w:rPr>
          <w:spacing w:val="1"/>
          <w:sz w:val="24"/>
          <w:szCs w:val="24"/>
        </w:rPr>
        <w:t xml:space="preserve"> </w:t>
      </w:r>
      <w:r w:rsidR="007A23BF" w:rsidRPr="00A4470A">
        <w:rPr>
          <w:sz w:val="24"/>
          <w:szCs w:val="24"/>
        </w:rPr>
        <w:t>Тому,</w:t>
      </w:r>
      <w:r w:rsidR="007A23BF" w:rsidRPr="00A4470A">
        <w:rPr>
          <w:spacing w:val="1"/>
          <w:sz w:val="24"/>
          <w:szCs w:val="24"/>
        </w:rPr>
        <w:t xml:space="preserve"> </w:t>
      </w:r>
      <w:r w:rsidR="007A23BF" w:rsidRPr="00A4470A">
        <w:rPr>
          <w:sz w:val="24"/>
          <w:szCs w:val="24"/>
        </w:rPr>
        <w:t>обмеження</w:t>
      </w:r>
      <w:r w:rsidR="007A23BF" w:rsidRPr="00A4470A">
        <w:rPr>
          <w:spacing w:val="71"/>
          <w:sz w:val="24"/>
          <w:szCs w:val="24"/>
        </w:rPr>
        <w:t xml:space="preserve"> </w:t>
      </w:r>
      <w:r w:rsidR="007A23BF" w:rsidRPr="00A4470A">
        <w:rPr>
          <w:sz w:val="24"/>
          <w:szCs w:val="24"/>
        </w:rPr>
        <w:t>в</w:t>
      </w:r>
      <w:r w:rsidR="007A23BF" w:rsidRPr="00A4470A">
        <w:rPr>
          <w:spacing w:val="70"/>
          <w:sz w:val="24"/>
          <w:szCs w:val="24"/>
        </w:rPr>
        <w:t xml:space="preserve"> </w:t>
      </w:r>
      <w:r w:rsidR="007A23BF" w:rsidRPr="00A4470A">
        <w:rPr>
          <w:sz w:val="24"/>
          <w:szCs w:val="24"/>
        </w:rPr>
        <w:t>часі</w:t>
      </w:r>
      <w:r w:rsidR="007A23BF" w:rsidRPr="00A4470A">
        <w:rPr>
          <w:spacing w:val="1"/>
          <w:sz w:val="24"/>
          <w:szCs w:val="24"/>
        </w:rPr>
        <w:t xml:space="preserve"> </w:t>
      </w:r>
      <w:r w:rsidR="007A23BF" w:rsidRPr="00A4470A">
        <w:rPr>
          <w:sz w:val="24"/>
          <w:szCs w:val="24"/>
        </w:rPr>
        <w:t>продажу алкогольної продукції дозволить зменшити вживання алкогольних</w:t>
      </w:r>
      <w:r w:rsidR="007A23BF" w:rsidRPr="00A4470A">
        <w:rPr>
          <w:spacing w:val="1"/>
          <w:sz w:val="24"/>
          <w:szCs w:val="24"/>
        </w:rPr>
        <w:t xml:space="preserve"> </w:t>
      </w:r>
      <w:r w:rsidR="007A23BF" w:rsidRPr="00A4470A">
        <w:rPr>
          <w:sz w:val="24"/>
          <w:szCs w:val="24"/>
        </w:rPr>
        <w:t>напоїв, сприятиме покращенню загального мікроклімату в громаді, розвитку</w:t>
      </w:r>
      <w:r w:rsidR="007A23BF" w:rsidRPr="00A4470A">
        <w:rPr>
          <w:spacing w:val="1"/>
          <w:sz w:val="24"/>
          <w:szCs w:val="24"/>
        </w:rPr>
        <w:t xml:space="preserve"> </w:t>
      </w:r>
      <w:r w:rsidR="007A23BF" w:rsidRPr="00A4470A">
        <w:rPr>
          <w:sz w:val="24"/>
          <w:szCs w:val="24"/>
        </w:rPr>
        <w:t>здорового способу</w:t>
      </w:r>
      <w:r w:rsidR="007A23BF" w:rsidRPr="00A4470A">
        <w:rPr>
          <w:spacing w:val="-1"/>
          <w:sz w:val="24"/>
          <w:szCs w:val="24"/>
        </w:rPr>
        <w:t xml:space="preserve"> </w:t>
      </w:r>
      <w:r w:rsidR="007A23BF" w:rsidRPr="00A4470A">
        <w:rPr>
          <w:sz w:val="24"/>
          <w:szCs w:val="24"/>
        </w:rPr>
        <w:t>життя,</w:t>
      </w:r>
      <w:r w:rsidR="007A23BF" w:rsidRPr="00A4470A">
        <w:rPr>
          <w:spacing w:val="-4"/>
          <w:sz w:val="24"/>
          <w:szCs w:val="24"/>
        </w:rPr>
        <w:t xml:space="preserve"> </w:t>
      </w:r>
      <w:r w:rsidR="007A23BF" w:rsidRPr="00A4470A">
        <w:rPr>
          <w:sz w:val="24"/>
          <w:szCs w:val="24"/>
        </w:rPr>
        <w:t>особливо</w:t>
      </w:r>
      <w:r w:rsidR="007A23BF" w:rsidRPr="00A4470A">
        <w:rPr>
          <w:spacing w:val="2"/>
          <w:sz w:val="24"/>
          <w:szCs w:val="24"/>
        </w:rPr>
        <w:t xml:space="preserve"> </w:t>
      </w:r>
      <w:r w:rsidR="007A23BF" w:rsidRPr="00A4470A">
        <w:rPr>
          <w:sz w:val="24"/>
          <w:szCs w:val="24"/>
        </w:rPr>
        <w:t>молоді.</w:t>
      </w:r>
    </w:p>
    <w:p w:rsidR="00262842" w:rsidRPr="00A4470A" w:rsidRDefault="00B44664">
      <w:pPr>
        <w:pStyle w:val="a3"/>
        <w:spacing w:before="1" w:line="276" w:lineRule="auto"/>
        <w:ind w:right="384" w:firstLine="539"/>
        <w:jc w:val="both"/>
        <w:rPr>
          <w:spacing w:val="1"/>
          <w:sz w:val="24"/>
          <w:szCs w:val="24"/>
        </w:rPr>
      </w:pPr>
      <w:r w:rsidRPr="00A4470A">
        <w:rPr>
          <w:sz w:val="24"/>
          <w:szCs w:val="24"/>
        </w:rPr>
        <w:t>Визначена</w:t>
      </w:r>
      <w:r w:rsidRPr="00A4470A">
        <w:rPr>
          <w:spacing w:val="1"/>
          <w:sz w:val="24"/>
          <w:szCs w:val="24"/>
        </w:rPr>
        <w:t xml:space="preserve"> </w:t>
      </w:r>
      <w:r w:rsidRPr="00A4470A">
        <w:rPr>
          <w:sz w:val="24"/>
          <w:szCs w:val="24"/>
        </w:rPr>
        <w:t>проблема</w:t>
      </w:r>
      <w:r w:rsidRPr="00A4470A">
        <w:rPr>
          <w:spacing w:val="1"/>
          <w:sz w:val="24"/>
          <w:szCs w:val="24"/>
        </w:rPr>
        <w:t xml:space="preserve"> </w:t>
      </w:r>
      <w:r w:rsidRPr="00A4470A">
        <w:rPr>
          <w:sz w:val="24"/>
          <w:szCs w:val="24"/>
        </w:rPr>
        <w:t>не</w:t>
      </w:r>
      <w:r w:rsidRPr="00A4470A">
        <w:rPr>
          <w:spacing w:val="1"/>
          <w:sz w:val="24"/>
          <w:szCs w:val="24"/>
        </w:rPr>
        <w:t xml:space="preserve"> </w:t>
      </w:r>
      <w:r w:rsidRPr="00A4470A">
        <w:rPr>
          <w:sz w:val="24"/>
          <w:szCs w:val="24"/>
        </w:rPr>
        <w:t>вирішується</w:t>
      </w:r>
      <w:r w:rsidRPr="00A4470A">
        <w:rPr>
          <w:spacing w:val="1"/>
          <w:sz w:val="24"/>
          <w:szCs w:val="24"/>
        </w:rPr>
        <w:t xml:space="preserve"> </w:t>
      </w:r>
      <w:r w:rsidRPr="00A4470A">
        <w:rPr>
          <w:sz w:val="24"/>
          <w:szCs w:val="24"/>
        </w:rPr>
        <w:t>за</w:t>
      </w:r>
      <w:r w:rsidRPr="00A4470A">
        <w:rPr>
          <w:spacing w:val="1"/>
          <w:sz w:val="24"/>
          <w:szCs w:val="24"/>
        </w:rPr>
        <w:t xml:space="preserve"> </w:t>
      </w:r>
      <w:r w:rsidRPr="00A4470A">
        <w:rPr>
          <w:sz w:val="24"/>
          <w:szCs w:val="24"/>
        </w:rPr>
        <w:t>допомогою</w:t>
      </w:r>
      <w:r w:rsidRPr="00A4470A">
        <w:rPr>
          <w:spacing w:val="1"/>
          <w:sz w:val="24"/>
          <w:szCs w:val="24"/>
        </w:rPr>
        <w:t xml:space="preserve"> </w:t>
      </w:r>
      <w:r w:rsidRPr="00A4470A">
        <w:rPr>
          <w:sz w:val="24"/>
          <w:szCs w:val="24"/>
        </w:rPr>
        <w:t>ринкових</w:t>
      </w:r>
      <w:r w:rsidRPr="00A4470A">
        <w:rPr>
          <w:spacing w:val="1"/>
          <w:sz w:val="24"/>
          <w:szCs w:val="24"/>
        </w:rPr>
        <w:t xml:space="preserve"> </w:t>
      </w:r>
      <w:r w:rsidRPr="00A4470A">
        <w:rPr>
          <w:sz w:val="24"/>
          <w:szCs w:val="24"/>
        </w:rPr>
        <w:t>механізмів</w:t>
      </w:r>
      <w:r w:rsidRPr="00A4470A">
        <w:rPr>
          <w:spacing w:val="1"/>
          <w:sz w:val="24"/>
          <w:szCs w:val="24"/>
        </w:rPr>
        <w:t xml:space="preserve"> </w:t>
      </w:r>
      <w:r w:rsidRPr="00A4470A">
        <w:rPr>
          <w:sz w:val="24"/>
          <w:szCs w:val="24"/>
        </w:rPr>
        <w:t>підприємствами</w:t>
      </w:r>
      <w:r w:rsidRPr="00A4470A">
        <w:rPr>
          <w:spacing w:val="1"/>
          <w:sz w:val="24"/>
          <w:szCs w:val="24"/>
        </w:rPr>
        <w:t xml:space="preserve"> </w:t>
      </w:r>
      <w:r w:rsidRPr="00A4470A">
        <w:rPr>
          <w:sz w:val="24"/>
          <w:szCs w:val="24"/>
        </w:rPr>
        <w:t>роздрібної</w:t>
      </w:r>
      <w:r w:rsidRPr="00A4470A">
        <w:rPr>
          <w:spacing w:val="1"/>
          <w:sz w:val="24"/>
          <w:szCs w:val="24"/>
        </w:rPr>
        <w:t xml:space="preserve"> </w:t>
      </w:r>
      <w:r w:rsidRPr="00A4470A">
        <w:rPr>
          <w:sz w:val="24"/>
          <w:szCs w:val="24"/>
        </w:rPr>
        <w:t>торгівлі</w:t>
      </w:r>
      <w:r w:rsidRPr="00A4470A">
        <w:rPr>
          <w:spacing w:val="1"/>
          <w:sz w:val="24"/>
          <w:szCs w:val="24"/>
        </w:rPr>
        <w:t xml:space="preserve"> </w:t>
      </w:r>
      <w:r w:rsidRPr="00A4470A">
        <w:rPr>
          <w:sz w:val="24"/>
          <w:szCs w:val="24"/>
        </w:rPr>
        <w:t>алкогольними</w:t>
      </w:r>
      <w:r w:rsidRPr="00A4470A">
        <w:rPr>
          <w:spacing w:val="1"/>
          <w:sz w:val="24"/>
          <w:szCs w:val="24"/>
        </w:rPr>
        <w:t xml:space="preserve"> </w:t>
      </w:r>
      <w:r w:rsidRPr="00A4470A">
        <w:rPr>
          <w:sz w:val="24"/>
          <w:szCs w:val="24"/>
        </w:rPr>
        <w:t xml:space="preserve">напоями. </w:t>
      </w:r>
      <w:r w:rsidR="007A23BF" w:rsidRPr="00A4470A">
        <w:rPr>
          <w:sz w:val="24"/>
          <w:szCs w:val="24"/>
        </w:rPr>
        <w:t>Саме</w:t>
      </w:r>
      <w:r w:rsidRPr="00A4470A">
        <w:rPr>
          <w:sz w:val="24"/>
          <w:szCs w:val="24"/>
        </w:rPr>
        <w:t xml:space="preserve"> тому</w:t>
      </w:r>
      <w:r w:rsidR="007A23BF" w:rsidRPr="00A4470A">
        <w:rPr>
          <w:sz w:val="24"/>
          <w:szCs w:val="24"/>
        </w:rPr>
        <w:t xml:space="preserve"> існує необхідність вжиття заходів, спрямованих на</w:t>
      </w:r>
      <w:r w:rsidR="007A23BF" w:rsidRPr="00A4470A">
        <w:rPr>
          <w:spacing w:val="1"/>
          <w:sz w:val="24"/>
          <w:szCs w:val="24"/>
        </w:rPr>
        <w:t xml:space="preserve"> </w:t>
      </w:r>
      <w:r w:rsidR="007A23BF" w:rsidRPr="00A4470A">
        <w:rPr>
          <w:sz w:val="24"/>
          <w:szCs w:val="24"/>
        </w:rPr>
        <w:t>подолання</w:t>
      </w:r>
      <w:r w:rsidR="007A23BF" w:rsidRPr="00A4470A">
        <w:rPr>
          <w:spacing w:val="1"/>
          <w:sz w:val="24"/>
          <w:szCs w:val="24"/>
        </w:rPr>
        <w:t xml:space="preserve"> </w:t>
      </w:r>
      <w:r w:rsidR="007A23BF" w:rsidRPr="00A4470A">
        <w:rPr>
          <w:sz w:val="24"/>
          <w:szCs w:val="24"/>
        </w:rPr>
        <w:t>зазначеної</w:t>
      </w:r>
      <w:r w:rsidR="007A23BF" w:rsidRPr="00A4470A">
        <w:rPr>
          <w:spacing w:val="1"/>
          <w:sz w:val="24"/>
          <w:szCs w:val="24"/>
        </w:rPr>
        <w:t xml:space="preserve"> </w:t>
      </w:r>
      <w:r w:rsidR="007A23BF" w:rsidRPr="00A4470A">
        <w:rPr>
          <w:sz w:val="24"/>
          <w:szCs w:val="24"/>
        </w:rPr>
        <w:t>соціальної</w:t>
      </w:r>
      <w:r w:rsidR="007A23BF" w:rsidRPr="00A4470A">
        <w:rPr>
          <w:spacing w:val="1"/>
          <w:sz w:val="24"/>
          <w:szCs w:val="24"/>
        </w:rPr>
        <w:t xml:space="preserve"> </w:t>
      </w:r>
      <w:r w:rsidR="007A23BF" w:rsidRPr="00A4470A">
        <w:rPr>
          <w:sz w:val="24"/>
          <w:szCs w:val="24"/>
        </w:rPr>
        <w:t>проблеми,</w:t>
      </w:r>
      <w:r w:rsidR="007A23BF" w:rsidRPr="00A4470A">
        <w:rPr>
          <w:spacing w:val="1"/>
          <w:sz w:val="24"/>
          <w:szCs w:val="24"/>
        </w:rPr>
        <w:t xml:space="preserve"> </w:t>
      </w:r>
      <w:r w:rsidR="007A23BF" w:rsidRPr="00A4470A">
        <w:rPr>
          <w:sz w:val="24"/>
          <w:szCs w:val="24"/>
        </w:rPr>
        <w:t>а</w:t>
      </w:r>
      <w:r w:rsidR="007A23BF" w:rsidRPr="00A4470A">
        <w:rPr>
          <w:spacing w:val="1"/>
          <w:sz w:val="24"/>
          <w:szCs w:val="24"/>
        </w:rPr>
        <w:t xml:space="preserve"> </w:t>
      </w:r>
      <w:r w:rsidR="007A23BF" w:rsidRPr="00A4470A">
        <w:rPr>
          <w:sz w:val="24"/>
          <w:szCs w:val="24"/>
        </w:rPr>
        <w:t>саме</w:t>
      </w:r>
      <w:r w:rsidR="007A23BF" w:rsidRPr="00A4470A">
        <w:rPr>
          <w:spacing w:val="1"/>
          <w:sz w:val="24"/>
          <w:szCs w:val="24"/>
        </w:rPr>
        <w:t xml:space="preserve"> </w:t>
      </w:r>
      <w:r w:rsidR="007A23BF" w:rsidRPr="00A4470A">
        <w:rPr>
          <w:sz w:val="24"/>
          <w:szCs w:val="24"/>
        </w:rPr>
        <w:t>впорядкування</w:t>
      </w:r>
      <w:r w:rsidR="007A23BF" w:rsidRPr="00A4470A">
        <w:rPr>
          <w:spacing w:val="1"/>
          <w:sz w:val="24"/>
          <w:szCs w:val="24"/>
        </w:rPr>
        <w:t xml:space="preserve"> </w:t>
      </w:r>
      <w:r w:rsidR="007A23BF" w:rsidRPr="00A4470A">
        <w:rPr>
          <w:sz w:val="24"/>
          <w:szCs w:val="24"/>
        </w:rPr>
        <w:t>обігу</w:t>
      </w:r>
      <w:r w:rsidR="007A23BF" w:rsidRPr="00A4470A">
        <w:rPr>
          <w:spacing w:val="1"/>
          <w:sz w:val="24"/>
          <w:szCs w:val="24"/>
        </w:rPr>
        <w:t xml:space="preserve"> </w:t>
      </w:r>
      <w:r w:rsidR="007A23BF" w:rsidRPr="00A4470A">
        <w:rPr>
          <w:sz w:val="24"/>
          <w:szCs w:val="24"/>
        </w:rPr>
        <w:t>алкогольних</w:t>
      </w:r>
      <w:r w:rsidR="007A23BF" w:rsidRPr="00A4470A">
        <w:rPr>
          <w:spacing w:val="1"/>
          <w:sz w:val="24"/>
          <w:szCs w:val="24"/>
        </w:rPr>
        <w:t xml:space="preserve"> </w:t>
      </w:r>
      <w:r w:rsidR="007A23BF" w:rsidRPr="00A4470A">
        <w:rPr>
          <w:sz w:val="24"/>
          <w:szCs w:val="24"/>
        </w:rPr>
        <w:t>напоїв</w:t>
      </w:r>
      <w:r w:rsidR="007A23BF" w:rsidRPr="00A4470A">
        <w:rPr>
          <w:spacing w:val="1"/>
          <w:sz w:val="24"/>
          <w:szCs w:val="24"/>
        </w:rPr>
        <w:t xml:space="preserve"> </w:t>
      </w:r>
      <w:r w:rsidR="007A23BF" w:rsidRPr="00A4470A">
        <w:rPr>
          <w:sz w:val="24"/>
          <w:szCs w:val="24"/>
        </w:rPr>
        <w:t>шляхом</w:t>
      </w:r>
      <w:r w:rsidR="007A23BF" w:rsidRPr="00A4470A">
        <w:rPr>
          <w:spacing w:val="1"/>
          <w:sz w:val="24"/>
          <w:szCs w:val="24"/>
        </w:rPr>
        <w:t xml:space="preserve"> </w:t>
      </w:r>
      <w:r w:rsidR="007A23BF" w:rsidRPr="00A4470A">
        <w:rPr>
          <w:sz w:val="24"/>
          <w:szCs w:val="24"/>
        </w:rPr>
        <w:t>обмеження</w:t>
      </w:r>
      <w:r w:rsidR="007A23BF" w:rsidRPr="00A4470A">
        <w:rPr>
          <w:spacing w:val="1"/>
          <w:sz w:val="24"/>
          <w:szCs w:val="24"/>
        </w:rPr>
        <w:t xml:space="preserve"> </w:t>
      </w:r>
      <w:r w:rsidR="007A23BF" w:rsidRPr="00A4470A">
        <w:rPr>
          <w:sz w:val="24"/>
          <w:szCs w:val="24"/>
        </w:rPr>
        <w:t>в</w:t>
      </w:r>
      <w:r w:rsidR="007A23BF" w:rsidRPr="00A4470A">
        <w:rPr>
          <w:spacing w:val="1"/>
          <w:sz w:val="24"/>
          <w:szCs w:val="24"/>
        </w:rPr>
        <w:t xml:space="preserve"> </w:t>
      </w:r>
      <w:r w:rsidR="007A23BF" w:rsidRPr="00A4470A">
        <w:rPr>
          <w:sz w:val="24"/>
          <w:szCs w:val="24"/>
        </w:rPr>
        <w:t>часі</w:t>
      </w:r>
      <w:r w:rsidR="007A23BF" w:rsidRPr="00A4470A">
        <w:rPr>
          <w:spacing w:val="1"/>
          <w:sz w:val="24"/>
          <w:szCs w:val="24"/>
        </w:rPr>
        <w:t xml:space="preserve"> </w:t>
      </w:r>
      <w:r w:rsidR="007A23BF" w:rsidRPr="00A4470A">
        <w:rPr>
          <w:sz w:val="24"/>
          <w:szCs w:val="24"/>
        </w:rPr>
        <w:t>продажу</w:t>
      </w:r>
      <w:r w:rsidR="007A23BF" w:rsidRPr="00A4470A">
        <w:rPr>
          <w:spacing w:val="71"/>
          <w:sz w:val="24"/>
          <w:szCs w:val="24"/>
        </w:rPr>
        <w:t xml:space="preserve"> </w:t>
      </w:r>
      <w:r w:rsidR="007A23BF" w:rsidRPr="00A4470A">
        <w:rPr>
          <w:sz w:val="24"/>
          <w:szCs w:val="24"/>
        </w:rPr>
        <w:t>алкогольної</w:t>
      </w:r>
      <w:r w:rsidR="007A23BF" w:rsidRPr="00A4470A">
        <w:rPr>
          <w:spacing w:val="1"/>
          <w:sz w:val="24"/>
          <w:szCs w:val="24"/>
        </w:rPr>
        <w:t xml:space="preserve"> </w:t>
      </w:r>
      <w:r w:rsidR="007A23BF" w:rsidRPr="00A4470A">
        <w:rPr>
          <w:sz w:val="24"/>
          <w:szCs w:val="24"/>
        </w:rPr>
        <w:t>продукції.</w:t>
      </w:r>
      <w:r w:rsidR="007A23BF" w:rsidRPr="00A4470A">
        <w:rPr>
          <w:spacing w:val="1"/>
          <w:sz w:val="24"/>
          <w:szCs w:val="24"/>
        </w:rPr>
        <w:t xml:space="preserve"> </w:t>
      </w:r>
    </w:p>
    <w:p w:rsidR="00B44664" w:rsidRPr="00A4470A" w:rsidRDefault="00B44664" w:rsidP="004F37F0">
      <w:pPr>
        <w:pStyle w:val="a3"/>
        <w:tabs>
          <w:tab w:val="left" w:pos="9639"/>
        </w:tabs>
        <w:spacing w:before="2" w:line="276" w:lineRule="auto"/>
        <w:ind w:right="331" w:firstLine="487"/>
        <w:jc w:val="both"/>
        <w:rPr>
          <w:sz w:val="24"/>
          <w:szCs w:val="24"/>
        </w:rPr>
      </w:pPr>
      <w:r w:rsidRPr="00A4470A">
        <w:rPr>
          <w:sz w:val="24"/>
          <w:szCs w:val="24"/>
        </w:rPr>
        <w:t>Відповідно до п.44</w:t>
      </w:r>
      <w:r w:rsidRPr="00A4470A">
        <w:rPr>
          <w:sz w:val="24"/>
          <w:szCs w:val="24"/>
          <w:vertAlign w:val="superscript"/>
        </w:rPr>
        <w:t>1</w:t>
      </w:r>
      <w:r w:rsidRPr="00A4470A">
        <w:rPr>
          <w:sz w:val="24"/>
          <w:szCs w:val="24"/>
        </w:rPr>
        <w:t xml:space="preserve"> ч. 1 ст.</w:t>
      </w:r>
      <w:r w:rsidR="004F37F0" w:rsidRPr="00A4470A">
        <w:rPr>
          <w:sz w:val="24"/>
          <w:szCs w:val="24"/>
        </w:rPr>
        <w:t xml:space="preserve"> 26</w:t>
      </w:r>
      <w:r w:rsidRPr="00A4470A">
        <w:rPr>
          <w:sz w:val="24"/>
          <w:szCs w:val="24"/>
        </w:rPr>
        <w:t xml:space="preserve"> Закону України «Про місцеве самоврядування в Україні» </w:t>
      </w:r>
      <w:r w:rsidR="004F37F0" w:rsidRPr="00A4470A">
        <w:rPr>
          <w:sz w:val="24"/>
          <w:szCs w:val="24"/>
        </w:rPr>
        <w:t>органи місцевого самоврядування наділені повноваженням встановлювати заборону</w:t>
      </w:r>
      <w:r w:rsidRPr="00A4470A">
        <w:rPr>
          <w:sz w:val="24"/>
          <w:szCs w:val="24"/>
        </w:rPr>
        <w:t xml:space="preserve">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в межах території відповідної адміністративно-тери</w:t>
      </w:r>
      <w:r w:rsidR="004F37F0" w:rsidRPr="00A4470A">
        <w:rPr>
          <w:sz w:val="24"/>
          <w:szCs w:val="24"/>
        </w:rPr>
        <w:t>торіальної одиниці.</w:t>
      </w:r>
    </w:p>
    <w:p w:rsidR="00262842" w:rsidRPr="00A4470A" w:rsidRDefault="007A23BF">
      <w:pPr>
        <w:pStyle w:val="a3"/>
        <w:spacing w:line="276" w:lineRule="auto"/>
        <w:ind w:right="386" w:firstLine="539"/>
        <w:jc w:val="both"/>
        <w:rPr>
          <w:sz w:val="24"/>
          <w:szCs w:val="24"/>
        </w:rPr>
      </w:pPr>
      <w:r w:rsidRPr="00A4470A">
        <w:rPr>
          <w:sz w:val="24"/>
          <w:szCs w:val="24"/>
        </w:rPr>
        <w:t>З</w:t>
      </w:r>
      <w:r w:rsidRPr="00A4470A">
        <w:rPr>
          <w:spacing w:val="1"/>
          <w:sz w:val="24"/>
          <w:szCs w:val="24"/>
        </w:rPr>
        <w:t xml:space="preserve"> </w:t>
      </w:r>
      <w:r w:rsidRPr="00A4470A">
        <w:rPr>
          <w:sz w:val="24"/>
          <w:szCs w:val="24"/>
        </w:rPr>
        <w:t xml:space="preserve">огляду </w:t>
      </w:r>
      <w:r w:rsidR="004F37F0" w:rsidRPr="00A4470A">
        <w:rPr>
          <w:sz w:val="24"/>
          <w:szCs w:val="24"/>
        </w:rPr>
        <w:t>на зазначене, існує необхідність прийняття рішення</w:t>
      </w:r>
      <w:r w:rsidRPr="00A4470A">
        <w:rPr>
          <w:spacing w:val="1"/>
          <w:sz w:val="24"/>
          <w:szCs w:val="24"/>
        </w:rPr>
        <w:t xml:space="preserve"> </w:t>
      </w:r>
      <w:r w:rsidR="004F37F0" w:rsidRPr="00A4470A">
        <w:rPr>
          <w:spacing w:val="1"/>
          <w:sz w:val="24"/>
          <w:szCs w:val="24"/>
        </w:rPr>
        <w:t>«Про встановлення обмежень продажу алкогольних напоїв на території Української міської територіальної громади» та об</w:t>
      </w:r>
      <w:r w:rsidR="00482E90" w:rsidRPr="00A4470A">
        <w:rPr>
          <w:spacing w:val="1"/>
          <w:sz w:val="24"/>
          <w:szCs w:val="24"/>
        </w:rPr>
        <w:t>м</w:t>
      </w:r>
      <w:r w:rsidR="004F37F0" w:rsidRPr="00A4470A">
        <w:rPr>
          <w:spacing w:val="1"/>
          <w:sz w:val="24"/>
          <w:szCs w:val="24"/>
        </w:rPr>
        <w:t xml:space="preserve">ежити продаж алкоголю </w:t>
      </w:r>
      <w:r w:rsidR="00482E90" w:rsidRPr="00A4470A">
        <w:rPr>
          <w:spacing w:val="1"/>
          <w:sz w:val="24"/>
          <w:szCs w:val="24"/>
        </w:rPr>
        <w:t xml:space="preserve">на території громади у нічний час добри з 22-00 до 8-00 години. </w:t>
      </w:r>
    </w:p>
    <w:p w:rsidR="00262842" w:rsidRPr="00A4470A" w:rsidRDefault="007A23BF">
      <w:pPr>
        <w:pStyle w:val="a3"/>
        <w:ind w:left="1057" w:right="773"/>
        <w:jc w:val="center"/>
        <w:rPr>
          <w:sz w:val="24"/>
          <w:szCs w:val="24"/>
        </w:rPr>
      </w:pPr>
      <w:r w:rsidRPr="00A4470A">
        <w:rPr>
          <w:sz w:val="24"/>
          <w:szCs w:val="24"/>
        </w:rPr>
        <w:t>Основні</w:t>
      </w:r>
      <w:r w:rsidRPr="00A4470A">
        <w:rPr>
          <w:spacing w:val="-2"/>
          <w:sz w:val="24"/>
          <w:szCs w:val="24"/>
        </w:rPr>
        <w:t xml:space="preserve"> </w:t>
      </w:r>
      <w:r w:rsidRPr="00A4470A">
        <w:rPr>
          <w:sz w:val="24"/>
          <w:szCs w:val="24"/>
        </w:rPr>
        <w:t>групи,</w:t>
      </w:r>
      <w:r w:rsidRPr="00A4470A">
        <w:rPr>
          <w:spacing w:val="-3"/>
          <w:sz w:val="24"/>
          <w:szCs w:val="24"/>
        </w:rPr>
        <w:t xml:space="preserve"> </w:t>
      </w:r>
      <w:r w:rsidRPr="00A4470A">
        <w:rPr>
          <w:sz w:val="24"/>
          <w:szCs w:val="24"/>
        </w:rPr>
        <w:t>на</w:t>
      </w:r>
      <w:r w:rsidRPr="00A4470A">
        <w:rPr>
          <w:spacing w:val="-2"/>
          <w:sz w:val="24"/>
          <w:szCs w:val="24"/>
        </w:rPr>
        <w:t xml:space="preserve"> </w:t>
      </w:r>
      <w:r w:rsidRPr="00A4470A">
        <w:rPr>
          <w:sz w:val="24"/>
          <w:szCs w:val="24"/>
        </w:rPr>
        <w:t>які</w:t>
      </w:r>
      <w:r w:rsidRPr="00A4470A">
        <w:rPr>
          <w:spacing w:val="-2"/>
          <w:sz w:val="24"/>
          <w:szCs w:val="24"/>
        </w:rPr>
        <w:t xml:space="preserve"> </w:t>
      </w:r>
      <w:r w:rsidRPr="00A4470A">
        <w:rPr>
          <w:sz w:val="24"/>
          <w:szCs w:val="24"/>
        </w:rPr>
        <w:t>проблема</w:t>
      </w:r>
      <w:r w:rsidRPr="00A4470A">
        <w:rPr>
          <w:spacing w:val="-2"/>
          <w:sz w:val="24"/>
          <w:szCs w:val="24"/>
        </w:rPr>
        <w:t xml:space="preserve"> </w:t>
      </w:r>
      <w:r w:rsidRPr="00A4470A">
        <w:rPr>
          <w:sz w:val="24"/>
          <w:szCs w:val="24"/>
        </w:rPr>
        <w:t>справляє</w:t>
      </w:r>
      <w:r w:rsidRPr="00A4470A">
        <w:rPr>
          <w:spacing w:val="-4"/>
          <w:sz w:val="24"/>
          <w:szCs w:val="24"/>
        </w:rPr>
        <w:t xml:space="preserve"> </w:t>
      </w:r>
      <w:r w:rsidRPr="00A4470A">
        <w:rPr>
          <w:sz w:val="24"/>
          <w:szCs w:val="24"/>
        </w:rPr>
        <w:t>вплив:</w:t>
      </w:r>
    </w:p>
    <w:tbl>
      <w:tblPr>
        <w:tblStyle w:val="TableNormal"/>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4"/>
        <w:gridCol w:w="2703"/>
        <w:gridCol w:w="2369"/>
      </w:tblGrid>
      <w:tr w:rsidR="00262842" w:rsidRPr="00A4470A" w:rsidTr="00482E90">
        <w:trPr>
          <w:trHeight w:val="369"/>
        </w:trPr>
        <w:tc>
          <w:tcPr>
            <w:tcW w:w="4304" w:type="dxa"/>
          </w:tcPr>
          <w:p w:rsidR="00262842" w:rsidRPr="00A4470A" w:rsidRDefault="007A23BF">
            <w:pPr>
              <w:pStyle w:val="TableParagraph"/>
              <w:spacing w:line="315" w:lineRule="exact"/>
              <w:ind w:left="1738" w:right="1720"/>
              <w:jc w:val="center"/>
              <w:rPr>
                <w:sz w:val="24"/>
                <w:szCs w:val="24"/>
              </w:rPr>
            </w:pPr>
            <w:r w:rsidRPr="00A4470A">
              <w:rPr>
                <w:sz w:val="24"/>
                <w:szCs w:val="24"/>
              </w:rPr>
              <w:t>Групи</w:t>
            </w:r>
          </w:p>
        </w:tc>
        <w:tc>
          <w:tcPr>
            <w:tcW w:w="2703" w:type="dxa"/>
          </w:tcPr>
          <w:p w:rsidR="00262842" w:rsidRPr="00A4470A" w:rsidRDefault="007A23BF">
            <w:pPr>
              <w:pStyle w:val="TableParagraph"/>
              <w:spacing w:line="315" w:lineRule="exact"/>
              <w:ind w:left="1127" w:right="1127"/>
              <w:jc w:val="center"/>
              <w:rPr>
                <w:sz w:val="24"/>
                <w:szCs w:val="24"/>
              </w:rPr>
            </w:pPr>
            <w:r w:rsidRPr="00A4470A">
              <w:rPr>
                <w:sz w:val="24"/>
                <w:szCs w:val="24"/>
              </w:rPr>
              <w:t>Так</w:t>
            </w:r>
          </w:p>
        </w:tc>
        <w:tc>
          <w:tcPr>
            <w:tcW w:w="2369" w:type="dxa"/>
          </w:tcPr>
          <w:p w:rsidR="00262842" w:rsidRPr="00A4470A" w:rsidRDefault="007A23BF">
            <w:pPr>
              <w:pStyle w:val="TableParagraph"/>
              <w:spacing w:line="315" w:lineRule="exact"/>
              <w:ind w:left="1012" w:right="1017"/>
              <w:jc w:val="center"/>
              <w:rPr>
                <w:sz w:val="24"/>
                <w:szCs w:val="24"/>
              </w:rPr>
            </w:pPr>
            <w:r w:rsidRPr="00A4470A">
              <w:rPr>
                <w:sz w:val="24"/>
                <w:szCs w:val="24"/>
              </w:rPr>
              <w:t>Ні</w:t>
            </w:r>
          </w:p>
        </w:tc>
      </w:tr>
      <w:tr w:rsidR="00262842" w:rsidRPr="00A4470A" w:rsidTr="00482E90">
        <w:trPr>
          <w:trHeight w:val="371"/>
        </w:trPr>
        <w:tc>
          <w:tcPr>
            <w:tcW w:w="4304" w:type="dxa"/>
          </w:tcPr>
          <w:p w:rsidR="00262842" w:rsidRPr="00A4470A" w:rsidRDefault="007A23BF">
            <w:pPr>
              <w:pStyle w:val="TableParagraph"/>
              <w:spacing w:line="317" w:lineRule="exact"/>
              <w:ind w:left="9"/>
              <w:rPr>
                <w:sz w:val="24"/>
                <w:szCs w:val="24"/>
              </w:rPr>
            </w:pPr>
            <w:r w:rsidRPr="00A4470A">
              <w:rPr>
                <w:sz w:val="24"/>
                <w:szCs w:val="24"/>
              </w:rPr>
              <w:t>Громадяни</w:t>
            </w:r>
          </w:p>
        </w:tc>
        <w:tc>
          <w:tcPr>
            <w:tcW w:w="2703" w:type="dxa"/>
          </w:tcPr>
          <w:p w:rsidR="00262842" w:rsidRPr="00A4470A" w:rsidRDefault="007A23BF">
            <w:pPr>
              <w:pStyle w:val="TableParagraph"/>
              <w:spacing w:line="317" w:lineRule="exact"/>
              <w:jc w:val="center"/>
              <w:rPr>
                <w:sz w:val="24"/>
                <w:szCs w:val="24"/>
              </w:rPr>
            </w:pPr>
            <w:r w:rsidRPr="00A4470A">
              <w:rPr>
                <w:sz w:val="24"/>
                <w:szCs w:val="24"/>
              </w:rPr>
              <w:t>+</w:t>
            </w:r>
          </w:p>
        </w:tc>
        <w:tc>
          <w:tcPr>
            <w:tcW w:w="2369" w:type="dxa"/>
          </w:tcPr>
          <w:p w:rsidR="00262842" w:rsidRPr="00A4470A" w:rsidRDefault="00262842">
            <w:pPr>
              <w:pStyle w:val="TableParagraph"/>
              <w:rPr>
                <w:sz w:val="24"/>
                <w:szCs w:val="24"/>
              </w:rPr>
            </w:pPr>
          </w:p>
        </w:tc>
      </w:tr>
      <w:tr w:rsidR="00262842" w:rsidRPr="00A4470A" w:rsidTr="00482E90">
        <w:trPr>
          <w:trHeight w:val="371"/>
        </w:trPr>
        <w:tc>
          <w:tcPr>
            <w:tcW w:w="4304" w:type="dxa"/>
          </w:tcPr>
          <w:p w:rsidR="00262842" w:rsidRPr="00A4470A" w:rsidRDefault="007A23BF">
            <w:pPr>
              <w:pStyle w:val="TableParagraph"/>
              <w:spacing w:line="315" w:lineRule="exact"/>
              <w:ind w:left="9"/>
              <w:rPr>
                <w:sz w:val="24"/>
                <w:szCs w:val="24"/>
              </w:rPr>
            </w:pPr>
            <w:r w:rsidRPr="00A4470A">
              <w:rPr>
                <w:sz w:val="24"/>
                <w:szCs w:val="24"/>
              </w:rPr>
              <w:t>Держава</w:t>
            </w:r>
          </w:p>
        </w:tc>
        <w:tc>
          <w:tcPr>
            <w:tcW w:w="2703" w:type="dxa"/>
          </w:tcPr>
          <w:p w:rsidR="00262842" w:rsidRPr="00A4470A" w:rsidRDefault="007A23BF">
            <w:pPr>
              <w:pStyle w:val="TableParagraph"/>
              <w:spacing w:line="315" w:lineRule="exact"/>
              <w:jc w:val="center"/>
              <w:rPr>
                <w:sz w:val="24"/>
                <w:szCs w:val="24"/>
              </w:rPr>
            </w:pPr>
            <w:r w:rsidRPr="00A4470A">
              <w:rPr>
                <w:sz w:val="24"/>
                <w:szCs w:val="24"/>
              </w:rPr>
              <w:t>+</w:t>
            </w:r>
          </w:p>
        </w:tc>
        <w:tc>
          <w:tcPr>
            <w:tcW w:w="2369" w:type="dxa"/>
          </w:tcPr>
          <w:p w:rsidR="00262842" w:rsidRPr="00A4470A" w:rsidRDefault="00262842">
            <w:pPr>
              <w:pStyle w:val="TableParagraph"/>
              <w:rPr>
                <w:sz w:val="24"/>
                <w:szCs w:val="24"/>
              </w:rPr>
            </w:pPr>
          </w:p>
        </w:tc>
      </w:tr>
      <w:tr w:rsidR="00262842" w:rsidRPr="00A4470A" w:rsidTr="00482E90">
        <w:trPr>
          <w:trHeight w:val="361"/>
        </w:trPr>
        <w:tc>
          <w:tcPr>
            <w:tcW w:w="4304" w:type="dxa"/>
          </w:tcPr>
          <w:p w:rsidR="00262842" w:rsidRPr="00A4470A" w:rsidRDefault="007A23BF" w:rsidP="00482E90">
            <w:pPr>
              <w:pStyle w:val="TableParagraph"/>
              <w:ind w:left="9"/>
              <w:rPr>
                <w:sz w:val="24"/>
                <w:szCs w:val="24"/>
              </w:rPr>
            </w:pPr>
            <w:r w:rsidRPr="00A4470A">
              <w:rPr>
                <w:sz w:val="24"/>
                <w:szCs w:val="24"/>
              </w:rPr>
              <w:t>Суб’єкти</w:t>
            </w:r>
            <w:r w:rsidRPr="00A4470A">
              <w:rPr>
                <w:spacing w:val="-3"/>
                <w:sz w:val="24"/>
                <w:szCs w:val="24"/>
              </w:rPr>
              <w:t xml:space="preserve"> </w:t>
            </w:r>
            <w:r w:rsidRPr="00A4470A">
              <w:rPr>
                <w:sz w:val="24"/>
                <w:szCs w:val="24"/>
              </w:rPr>
              <w:t>господарювання,</w:t>
            </w:r>
            <w:r w:rsidRPr="00A4470A">
              <w:rPr>
                <w:spacing w:val="-1"/>
                <w:sz w:val="24"/>
                <w:szCs w:val="24"/>
              </w:rPr>
              <w:t xml:space="preserve"> </w:t>
            </w:r>
            <w:r w:rsidRPr="00A4470A">
              <w:rPr>
                <w:sz w:val="24"/>
                <w:szCs w:val="24"/>
              </w:rPr>
              <w:t>у</w:t>
            </w:r>
            <w:r w:rsidRPr="00A4470A">
              <w:rPr>
                <w:spacing w:val="-6"/>
                <w:sz w:val="24"/>
                <w:szCs w:val="24"/>
              </w:rPr>
              <w:t xml:space="preserve"> </w:t>
            </w:r>
            <w:r w:rsidRPr="00A4470A">
              <w:rPr>
                <w:sz w:val="24"/>
                <w:szCs w:val="24"/>
              </w:rPr>
              <w:t>тому</w:t>
            </w:r>
          </w:p>
          <w:p w:rsidR="00262842" w:rsidRPr="00A4470A" w:rsidRDefault="007A23BF" w:rsidP="00482E90">
            <w:pPr>
              <w:pStyle w:val="TableParagraph"/>
              <w:ind w:left="9"/>
              <w:rPr>
                <w:sz w:val="24"/>
                <w:szCs w:val="24"/>
              </w:rPr>
            </w:pPr>
            <w:r w:rsidRPr="00A4470A">
              <w:rPr>
                <w:sz w:val="24"/>
                <w:szCs w:val="24"/>
              </w:rPr>
              <w:t>числі, суб’єкти</w:t>
            </w:r>
            <w:r w:rsidRPr="00A4470A">
              <w:rPr>
                <w:spacing w:val="1"/>
                <w:sz w:val="24"/>
                <w:szCs w:val="24"/>
              </w:rPr>
              <w:t xml:space="preserve"> </w:t>
            </w:r>
            <w:r w:rsidRPr="00A4470A">
              <w:rPr>
                <w:sz w:val="24"/>
                <w:szCs w:val="24"/>
              </w:rPr>
              <w:t>малого</w:t>
            </w:r>
            <w:r w:rsidRPr="00A4470A">
              <w:rPr>
                <w:spacing w:val="-67"/>
                <w:sz w:val="24"/>
                <w:szCs w:val="24"/>
              </w:rPr>
              <w:t xml:space="preserve"> </w:t>
            </w:r>
            <w:r w:rsidRPr="00A4470A">
              <w:rPr>
                <w:sz w:val="24"/>
                <w:szCs w:val="24"/>
              </w:rPr>
              <w:t>підприємництва</w:t>
            </w:r>
          </w:p>
        </w:tc>
        <w:tc>
          <w:tcPr>
            <w:tcW w:w="2703" w:type="dxa"/>
          </w:tcPr>
          <w:p w:rsidR="00262842" w:rsidRPr="00A4470A" w:rsidRDefault="007A23BF">
            <w:pPr>
              <w:pStyle w:val="TableParagraph"/>
              <w:spacing w:line="315" w:lineRule="exact"/>
              <w:jc w:val="center"/>
              <w:rPr>
                <w:sz w:val="24"/>
                <w:szCs w:val="24"/>
              </w:rPr>
            </w:pPr>
            <w:r w:rsidRPr="00A4470A">
              <w:rPr>
                <w:sz w:val="24"/>
                <w:szCs w:val="24"/>
              </w:rPr>
              <w:t>+</w:t>
            </w:r>
          </w:p>
        </w:tc>
        <w:tc>
          <w:tcPr>
            <w:tcW w:w="2369" w:type="dxa"/>
          </w:tcPr>
          <w:p w:rsidR="00262842" w:rsidRPr="00A4470A" w:rsidRDefault="00262842">
            <w:pPr>
              <w:pStyle w:val="TableParagraph"/>
              <w:rPr>
                <w:sz w:val="24"/>
                <w:szCs w:val="24"/>
              </w:rPr>
            </w:pPr>
          </w:p>
        </w:tc>
      </w:tr>
    </w:tbl>
    <w:p w:rsidR="00262842" w:rsidRPr="00A4470A" w:rsidRDefault="00262842">
      <w:pPr>
        <w:pStyle w:val="a3"/>
        <w:ind w:left="0"/>
        <w:rPr>
          <w:sz w:val="20"/>
        </w:rPr>
      </w:pPr>
    </w:p>
    <w:p w:rsidR="00262842" w:rsidRPr="00A4470A" w:rsidRDefault="007A23BF" w:rsidP="008614C1">
      <w:pPr>
        <w:pStyle w:val="1"/>
        <w:numPr>
          <w:ilvl w:val="1"/>
          <w:numId w:val="11"/>
        </w:numPr>
        <w:tabs>
          <w:tab w:val="left" w:pos="3517"/>
          <w:tab w:val="left" w:pos="3518"/>
        </w:tabs>
        <w:spacing w:before="89"/>
        <w:ind w:left="3517" w:hanging="398"/>
        <w:jc w:val="left"/>
        <w:rPr>
          <w:sz w:val="24"/>
          <w:szCs w:val="24"/>
        </w:rPr>
      </w:pPr>
      <w:r w:rsidRPr="00A4470A">
        <w:rPr>
          <w:sz w:val="24"/>
          <w:szCs w:val="24"/>
        </w:rPr>
        <w:t>Цілі</w:t>
      </w:r>
      <w:r w:rsidRPr="00A4470A">
        <w:rPr>
          <w:spacing w:val="-4"/>
          <w:sz w:val="24"/>
          <w:szCs w:val="24"/>
        </w:rPr>
        <w:t xml:space="preserve"> </w:t>
      </w:r>
      <w:r w:rsidRPr="00A4470A">
        <w:rPr>
          <w:sz w:val="24"/>
          <w:szCs w:val="24"/>
        </w:rPr>
        <w:t>державного</w:t>
      </w:r>
      <w:r w:rsidRPr="00A4470A">
        <w:rPr>
          <w:spacing w:val="-2"/>
          <w:sz w:val="24"/>
          <w:szCs w:val="24"/>
        </w:rPr>
        <w:t xml:space="preserve"> </w:t>
      </w:r>
      <w:r w:rsidRPr="00A4470A">
        <w:rPr>
          <w:sz w:val="24"/>
          <w:szCs w:val="24"/>
        </w:rPr>
        <w:t>регулювання</w:t>
      </w:r>
    </w:p>
    <w:p w:rsidR="00262842" w:rsidRPr="00A4470A" w:rsidRDefault="00262842">
      <w:pPr>
        <w:pStyle w:val="a3"/>
        <w:spacing w:before="11"/>
        <w:ind w:left="0"/>
        <w:rPr>
          <w:b/>
          <w:sz w:val="24"/>
          <w:szCs w:val="24"/>
        </w:rPr>
      </w:pPr>
    </w:p>
    <w:p w:rsidR="00262842" w:rsidRPr="00A4470A" w:rsidRDefault="007A23BF">
      <w:pPr>
        <w:pStyle w:val="a3"/>
        <w:spacing w:line="276" w:lineRule="auto"/>
        <w:ind w:right="385"/>
        <w:jc w:val="both"/>
        <w:rPr>
          <w:sz w:val="24"/>
          <w:szCs w:val="24"/>
        </w:rPr>
      </w:pPr>
      <w:r w:rsidRPr="00A4470A">
        <w:rPr>
          <w:sz w:val="24"/>
          <w:szCs w:val="24"/>
        </w:rPr>
        <w:t>Даний проект рішення міської ради спрямований на розв’язання проблеми,</w:t>
      </w:r>
      <w:r w:rsidRPr="00A4470A">
        <w:rPr>
          <w:spacing w:val="1"/>
          <w:sz w:val="24"/>
          <w:szCs w:val="24"/>
        </w:rPr>
        <w:t xml:space="preserve"> </w:t>
      </w:r>
      <w:r w:rsidRPr="00A4470A">
        <w:rPr>
          <w:sz w:val="24"/>
          <w:szCs w:val="24"/>
        </w:rPr>
        <w:t>визначеної</w:t>
      </w:r>
      <w:r w:rsidRPr="00A4470A">
        <w:rPr>
          <w:spacing w:val="1"/>
          <w:sz w:val="24"/>
          <w:szCs w:val="24"/>
        </w:rPr>
        <w:t xml:space="preserve"> </w:t>
      </w:r>
      <w:r w:rsidRPr="00A4470A">
        <w:rPr>
          <w:sz w:val="24"/>
          <w:szCs w:val="24"/>
        </w:rPr>
        <w:t>в</w:t>
      </w:r>
      <w:r w:rsidRPr="00A4470A">
        <w:rPr>
          <w:spacing w:val="1"/>
          <w:sz w:val="24"/>
          <w:szCs w:val="24"/>
        </w:rPr>
        <w:t xml:space="preserve"> </w:t>
      </w:r>
      <w:r w:rsidRPr="00A4470A">
        <w:rPr>
          <w:sz w:val="24"/>
          <w:szCs w:val="24"/>
        </w:rPr>
        <w:t>попередньому</w:t>
      </w:r>
      <w:r w:rsidRPr="00A4470A">
        <w:rPr>
          <w:spacing w:val="1"/>
          <w:sz w:val="24"/>
          <w:szCs w:val="24"/>
        </w:rPr>
        <w:t xml:space="preserve"> </w:t>
      </w:r>
      <w:r w:rsidRPr="00A4470A">
        <w:rPr>
          <w:sz w:val="24"/>
          <w:szCs w:val="24"/>
        </w:rPr>
        <w:t>розділі</w:t>
      </w:r>
      <w:r w:rsidRPr="00A4470A">
        <w:rPr>
          <w:spacing w:val="1"/>
          <w:sz w:val="24"/>
          <w:szCs w:val="24"/>
        </w:rPr>
        <w:t xml:space="preserve"> </w:t>
      </w:r>
      <w:r w:rsidRPr="00A4470A">
        <w:rPr>
          <w:sz w:val="24"/>
          <w:szCs w:val="24"/>
        </w:rPr>
        <w:t>АРВ.</w:t>
      </w:r>
      <w:r w:rsidRPr="00A4470A">
        <w:rPr>
          <w:spacing w:val="1"/>
          <w:sz w:val="24"/>
          <w:szCs w:val="24"/>
        </w:rPr>
        <w:t xml:space="preserve"> </w:t>
      </w:r>
      <w:r w:rsidRPr="00A4470A">
        <w:rPr>
          <w:sz w:val="24"/>
          <w:szCs w:val="24"/>
        </w:rPr>
        <w:t>Даним</w:t>
      </w:r>
      <w:r w:rsidRPr="00A4470A">
        <w:rPr>
          <w:spacing w:val="1"/>
          <w:sz w:val="24"/>
          <w:szCs w:val="24"/>
        </w:rPr>
        <w:t xml:space="preserve"> </w:t>
      </w:r>
      <w:r w:rsidRPr="00A4470A">
        <w:rPr>
          <w:sz w:val="24"/>
          <w:szCs w:val="24"/>
        </w:rPr>
        <w:t>регуляторним</w:t>
      </w:r>
      <w:r w:rsidRPr="00A4470A">
        <w:rPr>
          <w:spacing w:val="1"/>
          <w:sz w:val="24"/>
          <w:szCs w:val="24"/>
        </w:rPr>
        <w:t xml:space="preserve"> </w:t>
      </w:r>
      <w:r w:rsidRPr="00A4470A">
        <w:rPr>
          <w:sz w:val="24"/>
          <w:szCs w:val="24"/>
        </w:rPr>
        <w:t>актом</w:t>
      </w:r>
      <w:r w:rsidRPr="00A4470A">
        <w:rPr>
          <w:spacing w:val="1"/>
          <w:sz w:val="24"/>
          <w:szCs w:val="24"/>
        </w:rPr>
        <w:t xml:space="preserve"> </w:t>
      </w:r>
      <w:r w:rsidRPr="00A4470A">
        <w:rPr>
          <w:sz w:val="24"/>
          <w:szCs w:val="24"/>
        </w:rPr>
        <w:t>передбачається досягнення</w:t>
      </w:r>
      <w:r w:rsidRPr="00A4470A">
        <w:rPr>
          <w:spacing w:val="-2"/>
          <w:sz w:val="24"/>
          <w:szCs w:val="24"/>
        </w:rPr>
        <w:t xml:space="preserve"> </w:t>
      </w:r>
      <w:r w:rsidRPr="00A4470A">
        <w:rPr>
          <w:sz w:val="24"/>
          <w:szCs w:val="24"/>
        </w:rPr>
        <w:t>наступних</w:t>
      </w:r>
      <w:r w:rsidRPr="00A4470A">
        <w:rPr>
          <w:spacing w:val="-1"/>
          <w:sz w:val="24"/>
          <w:szCs w:val="24"/>
        </w:rPr>
        <w:t xml:space="preserve"> </w:t>
      </w:r>
      <w:r w:rsidRPr="00A4470A">
        <w:rPr>
          <w:sz w:val="24"/>
          <w:szCs w:val="24"/>
        </w:rPr>
        <w:t>цілей:</w:t>
      </w:r>
    </w:p>
    <w:p w:rsidR="00262842" w:rsidRPr="00A4470A" w:rsidRDefault="007A23BF">
      <w:pPr>
        <w:pStyle w:val="a5"/>
        <w:numPr>
          <w:ilvl w:val="0"/>
          <w:numId w:val="5"/>
        </w:numPr>
        <w:tabs>
          <w:tab w:val="left" w:pos="942"/>
        </w:tabs>
        <w:spacing w:line="276" w:lineRule="auto"/>
        <w:ind w:left="941" w:right="386"/>
        <w:jc w:val="both"/>
        <w:rPr>
          <w:sz w:val="24"/>
          <w:szCs w:val="24"/>
        </w:rPr>
      </w:pPr>
      <w:r w:rsidRPr="00A4470A">
        <w:rPr>
          <w:sz w:val="24"/>
          <w:szCs w:val="24"/>
        </w:rPr>
        <w:lastRenderedPageBreak/>
        <w:t>упорядкування</w:t>
      </w:r>
      <w:r w:rsidRPr="00A4470A">
        <w:rPr>
          <w:spacing w:val="1"/>
          <w:sz w:val="24"/>
          <w:szCs w:val="24"/>
        </w:rPr>
        <w:t xml:space="preserve"> </w:t>
      </w:r>
      <w:r w:rsidRPr="00A4470A">
        <w:rPr>
          <w:sz w:val="24"/>
          <w:szCs w:val="24"/>
        </w:rPr>
        <w:t>відносин</w:t>
      </w:r>
      <w:r w:rsidRPr="00A4470A">
        <w:rPr>
          <w:spacing w:val="1"/>
          <w:sz w:val="24"/>
          <w:szCs w:val="24"/>
        </w:rPr>
        <w:t xml:space="preserve"> </w:t>
      </w:r>
      <w:r w:rsidRPr="00A4470A">
        <w:rPr>
          <w:sz w:val="24"/>
          <w:szCs w:val="24"/>
        </w:rPr>
        <w:t>між</w:t>
      </w:r>
      <w:r w:rsidRPr="00A4470A">
        <w:rPr>
          <w:spacing w:val="1"/>
          <w:sz w:val="24"/>
          <w:szCs w:val="24"/>
        </w:rPr>
        <w:t xml:space="preserve"> </w:t>
      </w:r>
      <w:r w:rsidRPr="00A4470A">
        <w:rPr>
          <w:sz w:val="24"/>
          <w:szCs w:val="24"/>
        </w:rPr>
        <w:t>органами</w:t>
      </w:r>
      <w:r w:rsidRPr="00A4470A">
        <w:rPr>
          <w:spacing w:val="1"/>
          <w:sz w:val="24"/>
          <w:szCs w:val="24"/>
        </w:rPr>
        <w:t xml:space="preserve"> </w:t>
      </w:r>
      <w:r w:rsidRPr="00A4470A">
        <w:rPr>
          <w:sz w:val="24"/>
          <w:szCs w:val="24"/>
        </w:rPr>
        <w:t>місцевої</w:t>
      </w:r>
      <w:r w:rsidRPr="00A4470A">
        <w:rPr>
          <w:spacing w:val="1"/>
          <w:sz w:val="24"/>
          <w:szCs w:val="24"/>
        </w:rPr>
        <w:t xml:space="preserve"> </w:t>
      </w:r>
      <w:r w:rsidRPr="00A4470A">
        <w:rPr>
          <w:sz w:val="24"/>
          <w:szCs w:val="24"/>
        </w:rPr>
        <w:t>влади,</w:t>
      </w:r>
      <w:r w:rsidRPr="00A4470A">
        <w:rPr>
          <w:spacing w:val="1"/>
          <w:sz w:val="24"/>
          <w:szCs w:val="24"/>
        </w:rPr>
        <w:t xml:space="preserve"> </w:t>
      </w:r>
      <w:r w:rsidRPr="00A4470A">
        <w:rPr>
          <w:sz w:val="24"/>
          <w:szCs w:val="24"/>
        </w:rPr>
        <w:t>місцевого</w:t>
      </w:r>
      <w:r w:rsidRPr="00A4470A">
        <w:rPr>
          <w:spacing w:val="1"/>
          <w:sz w:val="24"/>
          <w:szCs w:val="24"/>
        </w:rPr>
        <w:t xml:space="preserve"> </w:t>
      </w:r>
      <w:r w:rsidRPr="00A4470A">
        <w:rPr>
          <w:sz w:val="24"/>
          <w:szCs w:val="24"/>
        </w:rPr>
        <w:t>самоврядування, мешканцями міста, суб’єктами господарювання;</w:t>
      </w:r>
    </w:p>
    <w:p w:rsidR="00262842" w:rsidRPr="00A4470A" w:rsidRDefault="007A23BF">
      <w:pPr>
        <w:pStyle w:val="a5"/>
        <w:numPr>
          <w:ilvl w:val="0"/>
          <w:numId w:val="5"/>
        </w:numPr>
        <w:tabs>
          <w:tab w:val="left" w:pos="942"/>
        </w:tabs>
        <w:spacing w:line="276" w:lineRule="auto"/>
        <w:ind w:left="941" w:right="387"/>
        <w:jc w:val="both"/>
        <w:rPr>
          <w:sz w:val="24"/>
          <w:szCs w:val="24"/>
        </w:rPr>
      </w:pPr>
      <w:r w:rsidRPr="00A4470A">
        <w:rPr>
          <w:sz w:val="24"/>
          <w:szCs w:val="24"/>
        </w:rPr>
        <w:t>попередження</w:t>
      </w:r>
      <w:r w:rsidRPr="00A4470A">
        <w:rPr>
          <w:spacing w:val="1"/>
          <w:sz w:val="24"/>
          <w:szCs w:val="24"/>
        </w:rPr>
        <w:t xml:space="preserve"> </w:t>
      </w:r>
      <w:r w:rsidRPr="00A4470A">
        <w:rPr>
          <w:sz w:val="24"/>
          <w:szCs w:val="24"/>
        </w:rPr>
        <w:t>та</w:t>
      </w:r>
      <w:r w:rsidRPr="00A4470A">
        <w:rPr>
          <w:spacing w:val="1"/>
          <w:sz w:val="24"/>
          <w:szCs w:val="24"/>
        </w:rPr>
        <w:t xml:space="preserve"> </w:t>
      </w:r>
      <w:r w:rsidRPr="00A4470A">
        <w:rPr>
          <w:sz w:val="24"/>
          <w:szCs w:val="24"/>
        </w:rPr>
        <w:t>зменшення</w:t>
      </w:r>
      <w:r w:rsidRPr="00A4470A">
        <w:rPr>
          <w:spacing w:val="1"/>
          <w:sz w:val="24"/>
          <w:szCs w:val="24"/>
        </w:rPr>
        <w:t xml:space="preserve"> </w:t>
      </w:r>
      <w:r w:rsidRPr="00A4470A">
        <w:rPr>
          <w:sz w:val="24"/>
          <w:szCs w:val="24"/>
        </w:rPr>
        <w:t>вживання</w:t>
      </w:r>
      <w:r w:rsidRPr="00A4470A">
        <w:rPr>
          <w:spacing w:val="1"/>
          <w:sz w:val="24"/>
          <w:szCs w:val="24"/>
        </w:rPr>
        <w:t xml:space="preserve"> </w:t>
      </w:r>
      <w:r w:rsidRPr="00A4470A">
        <w:rPr>
          <w:sz w:val="24"/>
          <w:szCs w:val="24"/>
        </w:rPr>
        <w:t>алкогольної</w:t>
      </w:r>
      <w:r w:rsidRPr="00A4470A">
        <w:rPr>
          <w:spacing w:val="1"/>
          <w:sz w:val="24"/>
          <w:szCs w:val="24"/>
        </w:rPr>
        <w:t xml:space="preserve"> </w:t>
      </w:r>
      <w:r w:rsidRPr="00A4470A">
        <w:rPr>
          <w:sz w:val="24"/>
          <w:szCs w:val="24"/>
        </w:rPr>
        <w:t>продукції</w:t>
      </w:r>
      <w:r w:rsidRPr="00A4470A">
        <w:rPr>
          <w:spacing w:val="1"/>
          <w:sz w:val="24"/>
          <w:szCs w:val="24"/>
        </w:rPr>
        <w:t xml:space="preserve"> </w:t>
      </w:r>
      <w:r w:rsidRPr="00A4470A">
        <w:rPr>
          <w:sz w:val="24"/>
          <w:szCs w:val="24"/>
        </w:rPr>
        <w:t>і</w:t>
      </w:r>
      <w:r w:rsidRPr="00A4470A">
        <w:rPr>
          <w:spacing w:val="1"/>
          <w:sz w:val="24"/>
          <w:szCs w:val="24"/>
        </w:rPr>
        <w:t xml:space="preserve"> </w:t>
      </w:r>
      <w:r w:rsidRPr="00A4470A">
        <w:rPr>
          <w:sz w:val="24"/>
          <w:szCs w:val="24"/>
        </w:rPr>
        <w:t>її</w:t>
      </w:r>
      <w:r w:rsidRPr="00A4470A">
        <w:rPr>
          <w:spacing w:val="1"/>
          <w:sz w:val="24"/>
          <w:szCs w:val="24"/>
        </w:rPr>
        <w:t xml:space="preserve"> </w:t>
      </w:r>
      <w:r w:rsidRPr="00A4470A">
        <w:rPr>
          <w:sz w:val="24"/>
          <w:szCs w:val="24"/>
        </w:rPr>
        <w:t>шкідливого</w:t>
      </w:r>
      <w:r w:rsidRPr="00A4470A">
        <w:rPr>
          <w:spacing w:val="1"/>
          <w:sz w:val="24"/>
          <w:szCs w:val="24"/>
        </w:rPr>
        <w:t xml:space="preserve"> </w:t>
      </w:r>
      <w:r w:rsidRPr="00A4470A">
        <w:rPr>
          <w:sz w:val="24"/>
          <w:szCs w:val="24"/>
        </w:rPr>
        <w:t>впливу</w:t>
      </w:r>
      <w:r w:rsidRPr="00A4470A">
        <w:rPr>
          <w:spacing w:val="-2"/>
          <w:sz w:val="24"/>
          <w:szCs w:val="24"/>
        </w:rPr>
        <w:t xml:space="preserve"> </w:t>
      </w:r>
      <w:r w:rsidRPr="00A4470A">
        <w:rPr>
          <w:sz w:val="24"/>
          <w:szCs w:val="24"/>
        </w:rPr>
        <w:t>на</w:t>
      </w:r>
      <w:r w:rsidRPr="00A4470A">
        <w:rPr>
          <w:spacing w:val="-1"/>
          <w:sz w:val="24"/>
          <w:szCs w:val="24"/>
        </w:rPr>
        <w:t xml:space="preserve"> </w:t>
      </w:r>
      <w:r w:rsidRPr="00A4470A">
        <w:rPr>
          <w:sz w:val="24"/>
          <w:szCs w:val="24"/>
        </w:rPr>
        <w:t>здоров’я</w:t>
      </w:r>
      <w:r w:rsidRPr="00A4470A">
        <w:rPr>
          <w:spacing w:val="1"/>
          <w:sz w:val="24"/>
          <w:szCs w:val="24"/>
        </w:rPr>
        <w:t xml:space="preserve"> </w:t>
      </w:r>
      <w:r w:rsidRPr="00A4470A">
        <w:rPr>
          <w:sz w:val="24"/>
          <w:szCs w:val="24"/>
        </w:rPr>
        <w:t>населення;</w:t>
      </w:r>
    </w:p>
    <w:p w:rsidR="00262842" w:rsidRPr="00A4470A" w:rsidRDefault="007A23BF">
      <w:pPr>
        <w:pStyle w:val="a5"/>
        <w:numPr>
          <w:ilvl w:val="0"/>
          <w:numId w:val="5"/>
        </w:numPr>
        <w:tabs>
          <w:tab w:val="left" w:pos="942"/>
        </w:tabs>
        <w:spacing w:before="1" w:line="276" w:lineRule="auto"/>
        <w:ind w:left="941" w:right="386"/>
        <w:jc w:val="both"/>
        <w:rPr>
          <w:sz w:val="24"/>
          <w:szCs w:val="24"/>
        </w:rPr>
      </w:pPr>
      <w:r w:rsidRPr="00A4470A">
        <w:rPr>
          <w:sz w:val="24"/>
          <w:szCs w:val="24"/>
        </w:rPr>
        <w:t>зменшення</w:t>
      </w:r>
      <w:r w:rsidRPr="00A4470A">
        <w:rPr>
          <w:spacing w:val="1"/>
          <w:sz w:val="24"/>
          <w:szCs w:val="24"/>
        </w:rPr>
        <w:t xml:space="preserve"> </w:t>
      </w:r>
      <w:r w:rsidRPr="00A4470A">
        <w:rPr>
          <w:sz w:val="24"/>
          <w:szCs w:val="24"/>
        </w:rPr>
        <w:t>кількості</w:t>
      </w:r>
      <w:r w:rsidRPr="00A4470A">
        <w:rPr>
          <w:spacing w:val="1"/>
          <w:sz w:val="24"/>
          <w:szCs w:val="24"/>
        </w:rPr>
        <w:t xml:space="preserve"> </w:t>
      </w:r>
      <w:r w:rsidRPr="00A4470A">
        <w:rPr>
          <w:sz w:val="24"/>
          <w:szCs w:val="24"/>
        </w:rPr>
        <w:t>правопорушень</w:t>
      </w:r>
      <w:r w:rsidRPr="00A4470A">
        <w:rPr>
          <w:spacing w:val="1"/>
          <w:sz w:val="24"/>
          <w:szCs w:val="24"/>
        </w:rPr>
        <w:t xml:space="preserve"> </w:t>
      </w:r>
      <w:r w:rsidRPr="00A4470A">
        <w:rPr>
          <w:sz w:val="24"/>
          <w:szCs w:val="24"/>
        </w:rPr>
        <w:t>та</w:t>
      </w:r>
      <w:r w:rsidRPr="00A4470A">
        <w:rPr>
          <w:spacing w:val="1"/>
          <w:sz w:val="24"/>
          <w:szCs w:val="24"/>
        </w:rPr>
        <w:t xml:space="preserve"> </w:t>
      </w:r>
      <w:r w:rsidRPr="00A4470A">
        <w:rPr>
          <w:sz w:val="24"/>
          <w:szCs w:val="24"/>
        </w:rPr>
        <w:t>злочинів</w:t>
      </w:r>
      <w:r w:rsidRPr="00A4470A">
        <w:rPr>
          <w:spacing w:val="1"/>
          <w:sz w:val="24"/>
          <w:szCs w:val="24"/>
        </w:rPr>
        <w:t xml:space="preserve"> </w:t>
      </w:r>
      <w:r w:rsidRPr="00A4470A">
        <w:rPr>
          <w:sz w:val="24"/>
          <w:szCs w:val="24"/>
        </w:rPr>
        <w:t>на</w:t>
      </w:r>
      <w:r w:rsidRPr="00A4470A">
        <w:rPr>
          <w:spacing w:val="1"/>
          <w:sz w:val="24"/>
          <w:szCs w:val="24"/>
        </w:rPr>
        <w:t xml:space="preserve"> </w:t>
      </w:r>
      <w:r w:rsidRPr="00A4470A">
        <w:rPr>
          <w:sz w:val="24"/>
          <w:szCs w:val="24"/>
        </w:rPr>
        <w:t>території</w:t>
      </w:r>
      <w:r w:rsidR="00A501A6" w:rsidRPr="00A4470A">
        <w:rPr>
          <w:sz w:val="24"/>
          <w:szCs w:val="24"/>
        </w:rPr>
        <w:t xml:space="preserve"> </w:t>
      </w:r>
      <w:r w:rsidRPr="00A4470A">
        <w:rPr>
          <w:spacing w:val="-67"/>
          <w:sz w:val="24"/>
          <w:szCs w:val="24"/>
        </w:rPr>
        <w:t xml:space="preserve"> </w:t>
      </w:r>
      <w:r w:rsidR="00A501A6" w:rsidRPr="00A4470A">
        <w:rPr>
          <w:sz w:val="24"/>
          <w:szCs w:val="24"/>
        </w:rPr>
        <w:t>Української</w:t>
      </w:r>
      <w:r w:rsidRPr="00A4470A">
        <w:rPr>
          <w:spacing w:val="1"/>
          <w:sz w:val="24"/>
          <w:szCs w:val="24"/>
        </w:rPr>
        <w:t xml:space="preserve"> </w:t>
      </w:r>
      <w:r w:rsidR="00A501A6" w:rsidRPr="00A4470A">
        <w:rPr>
          <w:spacing w:val="1"/>
          <w:sz w:val="24"/>
          <w:szCs w:val="24"/>
        </w:rPr>
        <w:t xml:space="preserve">міської </w:t>
      </w:r>
      <w:r w:rsidRPr="00A4470A">
        <w:rPr>
          <w:sz w:val="24"/>
          <w:szCs w:val="24"/>
        </w:rPr>
        <w:t>територіальної</w:t>
      </w:r>
      <w:r w:rsidRPr="00A4470A">
        <w:rPr>
          <w:spacing w:val="1"/>
          <w:sz w:val="24"/>
          <w:szCs w:val="24"/>
        </w:rPr>
        <w:t xml:space="preserve"> </w:t>
      </w:r>
      <w:r w:rsidRPr="00A4470A">
        <w:rPr>
          <w:sz w:val="24"/>
          <w:szCs w:val="24"/>
        </w:rPr>
        <w:t>громади,</w:t>
      </w:r>
      <w:r w:rsidRPr="00A4470A">
        <w:rPr>
          <w:spacing w:val="1"/>
          <w:sz w:val="24"/>
          <w:szCs w:val="24"/>
        </w:rPr>
        <w:t xml:space="preserve"> </w:t>
      </w:r>
      <w:r w:rsidRPr="00A4470A">
        <w:rPr>
          <w:sz w:val="24"/>
          <w:szCs w:val="24"/>
        </w:rPr>
        <w:t>скоєних</w:t>
      </w:r>
      <w:r w:rsidRPr="00A4470A">
        <w:rPr>
          <w:spacing w:val="1"/>
          <w:sz w:val="24"/>
          <w:szCs w:val="24"/>
        </w:rPr>
        <w:t xml:space="preserve"> </w:t>
      </w:r>
      <w:r w:rsidRPr="00A4470A">
        <w:rPr>
          <w:sz w:val="24"/>
          <w:szCs w:val="24"/>
        </w:rPr>
        <w:t>у</w:t>
      </w:r>
      <w:r w:rsidRPr="00A4470A">
        <w:rPr>
          <w:spacing w:val="1"/>
          <w:sz w:val="24"/>
          <w:szCs w:val="24"/>
        </w:rPr>
        <w:t xml:space="preserve"> </w:t>
      </w:r>
      <w:r w:rsidRPr="00A4470A">
        <w:rPr>
          <w:sz w:val="24"/>
          <w:szCs w:val="24"/>
        </w:rPr>
        <w:t>стані</w:t>
      </w:r>
      <w:r w:rsidRPr="00A4470A">
        <w:rPr>
          <w:spacing w:val="1"/>
          <w:sz w:val="24"/>
          <w:szCs w:val="24"/>
        </w:rPr>
        <w:t xml:space="preserve"> </w:t>
      </w:r>
      <w:r w:rsidRPr="00A4470A">
        <w:rPr>
          <w:sz w:val="24"/>
          <w:szCs w:val="24"/>
        </w:rPr>
        <w:t>алкогольного</w:t>
      </w:r>
      <w:r w:rsidRPr="00A4470A">
        <w:rPr>
          <w:spacing w:val="1"/>
          <w:sz w:val="24"/>
          <w:szCs w:val="24"/>
        </w:rPr>
        <w:t xml:space="preserve"> </w:t>
      </w:r>
      <w:r w:rsidRPr="00A4470A">
        <w:rPr>
          <w:sz w:val="24"/>
          <w:szCs w:val="24"/>
        </w:rPr>
        <w:t>сп’яніння</w:t>
      </w:r>
      <w:r w:rsidRPr="00A4470A">
        <w:rPr>
          <w:spacing w:val="1"/>
          <w:sz w:val="24"/>
          <w:szCs w:val="24"/>
        </w:rPr>
        <w:t xml:space="preserve"> </w:t>
      </w:r>
      <w:r w:rsidRPr="00A4470A">
        <w:rPr>
          <w:sz w:val="24"/>
          <w:szCs w:val="24"/>
        </w:rPr>
        <w:t>в</w:t>
      </w:r>
      <w:r w:rsidRPr="00A4470A">
        <w:rPr>
          <w:spacing w:val="-4"/>
          <w:sz w:val="24"/>
          <w:szCs w:val="24"/>
        </w:rPr>
        <w:t xml:space="preserve"> </w:t>
      </w:r>
      <w:r w:rsidRPr="00A4470A">
        <w:rPr>
          <w:sz w:val="24"/>
          <w:szCs w:val="24"/>
        </w:rPr>
        <w:t>нічний</w:t>
      </w:r>
      <w:r w:rsidRPr="00A4470A">
        <w:rPr>
          <w:spacing w:val="1"/>
          <w:sz w:val="24"/>
          <w:szCs w:val="24"/>
        </w:rPr>
        <w:t xml:space="preserve"> </w:t>
      </w:r>
      <w:r w:rsidRPr="00A4470A">
        <w:rPr>
          <w:sz w:val="24"/>
          <w:szCs w:val="24"/>
        </w:rPr>
        <w:t>час;</w:t>
      </w:r>
    </w:p>
    <w:p w:rsidR="00262842" w:rsidRPr="00A4470A" w:rsidRDefault="007A23BF" w:rsidP="00F838CD">
      <w:pPr>
        <w:pStyle w:val="a5"/>
        <w:numPr>
          <w:ilvl w:val="0"/>
          <w:numId w:val="5"/>
        </w:numPr>
        <w:tabs>
          <w:tab w:val="left" w:pos="941"/>
          <w:tab w:val="left" w:pos="942"/>
        </w:tabs>
        <w:spacing w:before="1" w:line="276" w:lineRule="auto"/>
        <w:ind w:left="941" w:right="386"/>
        <w:rPr>
          <w:sz w:val="24"/>
          <w:szCs w:val="24"/>
        </w:rPr>
      </w:pPr>
      <w:r w:rsidRPr="00A4470A">
        <w:rPr>
          <w:sz w:val="24"/>
          <w:szCs w:val="24"/>
        </w:rPr>
        <w:t>попередження</w:t>
      </w:r>
      <w:r w:rsidRPr="00A4470A">
        <w:rPr>
          <w:spacing w:val="-3"/>
          <w:sz w:val="24"/>
          <w:szCs w:val="24"/>
        </w:rPr>
        <w:t xml:space="preserve"> </w:t>
      </w:r>
      <w:r w:rsidRPr="00A4470A">
        <w:rPr>
          <w:sz w:val="24"/>
          <w:szCs w:val="24"/>
        </w:rPr>
        <w:t>правопорушень,</w:t>
      </w:r>
      <w:r w:rsidRPr="00A4470A">
        <w:rPr>
          <w:spacing w:val="-4"/>
          <w:sz w:val="24"/>
          <w:szCs w:val="24"/>
        </w:rPr>
        <w:t xml:space="preserve"> </w:t>
      </w:r>
      <w:r w:rsidRPr="00A4470A">
        <w:rPr>
          <w:sz w:val="24"/>
          <w:szCs w:val="24"/>
        </w:rPr>
        <w:t>пов’язаних</w:t>
      </w:r>
      <w:r w:rsidRPr="00A4470A">
        <w:rPr>
          <w:spacing w:val="-3"/>
          <w:sz w:val="24"/>
          <w:szCs w:val="24"/>
        </w:rPr>
        <w:t xml:space="preserve"> </w:t>
      </w:r>
      <w:r w:rsidRPr="00A4470A">
        <w:rPr>
          <w:sz w:val="24"/>
          <w:szCs w:val="24"/>
        </w:rPr>
        <w:t>із</w:t>
      </w:r>
      <w:r w:rsidRPr="00A4470A">
        <w:rPr>
          <w:spacing w:val="-5"/>
          <w:sz w:val="24"/>
          <w:szCs w:val="24"/>
        </w:rPr>
        <w:t xml:space="preserve"> </w:t>
      </w:r>
      <w:r w:rsidRPr="00A4470A">
        <w:rPr>
          <w:sz w:val="24"/>
          <w:szCs w:val="24"/>
        </w:rPr>
        <w:t>зловживанням</w:t>
      </w:r>
      <w:r w:rsidRPr="00A4470A">
        <w:rPr>
          <w:spacing w:val="-4"/>
          <w:sz w:val="24"/>
          <w:szCs w:val="24"/>
        </w:rPr>
        <w:t xml:space="preserve"> </w:t>
      </w:r>
      <w:r w:rsidR="00A501A6" w:rsidRPr="00A4470A">
        <w:rPr>
          <w:sz w:val="24"/>
          <w:szCs w:val="24"/>
        </w:rPr>
        <w:t>алкоголем</w:t>
      </w:r>
      <w:r w:rsidRPr="00A4470A">
        <w:rPr>
          <w:sz w:val="24"/>
          <w:szCs w:val="24"/>
        </w:rPr>
        <w:t>.</w:t>
      </w:r>
    </w:p>
    <w:p w:rsidR="00A501A6" w:rsidRPr="00A4470A" w:rsidRDefault="00A501A6" w:rsidP="00A501A6">
      <w:pPr>
        <w:pStyle w:val="a5"/>
        <w:tabs>
          <w:tab w:val="left" w:pos="941"/>
          <w:tab w:val="left" w:pos="942"/>
        </w:tabs>
        <w:spacing w:before="1" w:line="276" w:lineRule="auto"/>
        <w:ind w:left="941" w:right="386" w:firstLine="0"/>
        <w:rPr>
          <w:sz w:val="24"/>
          <w:szCs w:val="24"/>
        </w:rPr>
      </w:pPr>
    </w:p>
    <w:p w:rsidR="00262842" w:rsidRPr="00A4470A" w:rsidRDefault="007A23BF" w:rsidP="00E728B4">
      <w:pPr>
        <w:pStyle w:val="1"/>
        <w:numPr>
          <w:ilvl w:val="1"/>
          <w:numId w:val="11"/>
        </w:numPr>
        <w:tabs>
          <w:tab w:val="left" w:pos="971"/>
        </w:tabs>
        <w:spacing w:before="4"/>
        <w:ind w:left="970" w:hanging="469"/>
        <w:jc w:val="center"/>
        <w:rPr>
          <w:sz w:val="24"/>
          <w:szCs w:val="24"/>
        </w:rPr>
      </w:pPr>
      <w:r w:rsidRPr="00A4470A">
        <w:rPr>
          <w:sz w:val="24"/>
          <w:szCs w:val="24"/>
        </w:rPr>
        <w:t>Визначення</w:t>
      </w:r>
      <w:r w:rsidRPr="00A4470A">
        <w:rPr>
          <w:spacing w:val="-3"/>
          <w:sz w:val="24"/>
          <w:szCs w:val="24"/>
        </w:rPr>
        <w:t xml:space="preserve"> </w:t>
      </w:r>
      <w:r w:rsidRPr="00A4470A">
        <w:rPr>
          <w:sz w:val="24"/>
          <w:szCs w:val="24"/>
        </w:rPr>
        <w:t>та</w:t>
      </w:r>
      <w:r w:rsidRPr="00A4470A">
        <w:rPr>
          <w:spacing w:val="-4"/>
          <w:sz w:val="24"/>
          <w:szCs w:val="24"/>
        </w:rPr>
        <w:t xml:space="preserve"> </w:t>
      </w:r>
      <w:r w:rsidRPr="00A4470A">
        <w:rPr>
          <w:sz w:val="24"/>
          <w:szCs w:val="24"/>
        </w:rPr>
        <w:t>оцінка</w:t>
      </w:r>
      <w:r w:rsidRPr="00A4470A">
        <w:rPr>
          <w:spacing w:val="-4"/>
          <w:sz w:val="24"/>
          <w:szCs w:val="24"/>
        </w:rPr>
        <w:t xml:space="preserve"> </w:t>
      </w:r>
      <w:r w:rsidRPr="00A4470A">
        <w:rPr>
          <w:sz w:val="24"/>
          <w:szCs w:val="24"/>
        </w:rPr>
        <w:t>альтернативних</w:t>
      </w:r>
      <w:r w:rsidRPr="00A4470A">
        <w:rPr>
          <w:spacing w:val="-1"/>
          <w:sz w:val="24"/>
          <w:szCs w:val="24"/>
        </w:rPr>
        <w:t xml:space="preserve"> </w:t>
      </w:r>
      <w:r w:rsidRPr="00A4470A">
        <w:rPr>
          <w:sz w:val="24"/>
          <w:szCs w:val="24"/>
        </w:rPr>
        <w:t>способів</w:t>
      </w:r>
      <w:r w:rsidRPr="00A4470A">
        <w:rPr>
          <w:spacing w:val="-2"/>
          <w:sz w:val="24"/>
          <w:szCs w:val="24"/>
        </w:rPr>
        <w:t xml:space="preserve"> </w:t>
      </w:r>
      <w:r w:rsidRPr="00A4470A">
        <w:rPr>
          <w:sz w:val="24"/>
          <w:szCs w:val="24"/>
        </w:rPr>
        <w:t>досягнення</w:t>
      </w:r>
      <w:r w:rsidRPr="00A4470A">
        <w:rPr>
          <w:spacing w:val="-4"/>
          <w:sz w:val="24"/>
          <w:szCs w:val="24"/>
        </w:rPr>
        <w:t xml:space="preserve"> </w:t>
      </w:r>
      <w:r w:rsidRPr="00A4470A">
        <w:rPr>
          <w:sz w:val="24"/>
          <w:szCs w:val="24"/>
        </w:rPr>
        <w:t>цілей</w:t>
      </w:r>
    </w:p>
    <w:p w:rsidR="00E728B4" w:rsidRPr="00A4470A" w:rsidRDefault="00E728B4" w:rsidP="00E728B4">
      <w:pPr>
        <w:pStyle w:val="1"/>
        <w:tabs>
          <w:tab w:val="left" w:pos="971"/>
        </w:tabs>
        <w:spacing w:before="4"/>
        <w:ind w:left="970"/>
        <w:rPr>
          <w:sz w:val="24"/>
          <w:szCs w:val="24"/>
        </w:rPr>
      </w:pPr>
    </w:p>
    <w:p w:rsidR="00262842" w:rsidRPr="00A4470A" w:rsidRDefault="007A23BF">
      <w:pPr>
        <w:pStyle w:val="a5"/>
        <w:numPr>
          <w:ilvl w:val="2"/>
          <w:numId w:val="11"/>
        </w:numPr>
        <w:tabs>
          <w:tab w:val="left" w:pos="1034"/>
        </w:tabs>
        <w:spacing w:before="42"/>
        <w:ind w:hanging="361"/>
        <w:rPr>
          <w:sz w:val="24"/>
          <w:szCs w:val="24"/>
        </w:rPr>
      </w:pPr>
      <w:r w:rsidRPr="00A4470A">
        <w:rPr>
          <w:sz w:val="24"/>
          <w:szCs w:val="24"/>
        </w:rPr>
        <w:t>Визначення</w:t>
      </w:r>
      <w:r w:rsidRPr="00A4470A">
        <w:rPr>
          <w:spacing w:val="-2"/>
          <w:sz w:val="24"/>
          <w:szCs w:val="24"/>
        </w:rPr>
        <w:t xml:space="preserve"> </w:t>
      </w:r>
      <w:r w:rsidRPr="00A4470A">
        <w:rPr>
          <w:sz w:val="24"/>
          <w:szCs w:val="24"/>
        </w:rPr>
        <w:t>альтернативних</w:t>
      </w:r>
      <w:r w:rsidRPr="00A4470A">
        <w:rPr>
          <w:spacing w:val="-3"/>
          <w:sz w:val="24"/>
          <w:szCs w:val="24"/>
        </w:rPr>
        <w:t xml:space="preserve"> </w:t>
      </w:r>
      <w:r w:rsidRPr="00A4470A">
        <w:rPr>
          <w:sz w:val="24"/>
          <w:szCs w:val="24"/>
        </w:rPr>
        <w:t>способів.</w:t>
      </w:r>
    </w:p>
    <w:p w:rsidR="00D7662A" w:rsidRPr="00A4470A" w:rsidRDefault="00D7662A" w:rsidP="00D7662A">
      <w:pPr>
        <w:pStyle w:val="a3"/>
        <w:tabs>
          <w:tab w:val="left" w:pos="1913"/>
          <w:tab w:val="left" w:pos="3684"/>
          <w:tab w:val="left" w:pos="8534"/>
        </w:tabs>
        <w:spacing w:before="51" w:after="5" w:line="276" w:lineRule="auto"/>
        <w:ind w:left="851" w:right="47"/>
        <w:rPr>
          <w:sz w:val="24"/>
          <w:szCs w:val="24"/>
        </w:rPr>
      </w:pPr>
      <w:r w:rsidRPr="00A4470A">
        <w:rPr>
          <w:sz w:val="24"/>
          <w:szCs w:val="24"/>
        </w:rPr>
        <w:t>Для досягнення встановлених цілей розглянуто наступні альтернативи:</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3"/>
        <w:gridCol w:w="7244"/>
      </w:tblGrid>
      <w:tr w:rsidR="00262842" w:rsidRPr="00A4470A" w:rsidTr="00C2548E">
        <w:trPr>
          <w:trHeight w:val="741"/>
        </w:trPr>
        <w:tc>
          <w:tcPr>
            <w:tcW w:w="2253" w:type="dxa"/>
          </w:tcPr>
          <w:p w:rsidR="00262842" w:rsidRPr="00A4470A" w:rsidRDefault="007A23BF">
            <w:pPr>
              <w:pStyle w:val="TableParagraph"/>
              <w:spacing w:line="317" w:lineRule="exact"/>
              <w:ind w:left="206" w:right="194"/>
              <w:jc w:val="center"/>
              <w:rPr>
                <w:sz w:val="24"/>
                <w:szCs w:val="24"/>
              </w:rPr>
            </w:pPr>
            <w:r w:rsidRPr="00A4470A">
              <w:rPr>
                <w:sz w:val="24"/>
                <w:szCs w:val="24"/>
              </w:rPr>
              <w:t>Вид</w:t>
            </w:r>
          </w:p>
          <w:p w:rsidR="00262842" w:rsidRPr="00A4470A" w:rsidRDefault="007A23BF">
            <w:pPr>
              <w:pStyle w:val="TableParagraph"/>
              <w:spacing w:before="48"/>
              <w:ind w:left="210" w:right="194"/>
              <w:jc w:val="center"/>
              <w:rPr>
                <w:sz w:val="24"/>
                <w:szCs w:val="24"/>
              </w:rPr>
            </w:pPr>
            <w:r w:rsidRPr="00A4470A">
              <w:rPr>
                <w:sz w:val="24"/>
                <w:szCs w:val="24"/>
              </w:rPr>
              <w:t>альтернативи</w:t>
            </w:r>
          </w:p>
        </w:tc>
        <w:tc>
          <w:tcPr>
            <w:tcW w:w="7244" w:type="dxa"/>
          </w:tcPr>
          <w:p w:rsidR="00262842" w:rsidRPr="00A4470A" w:rsidRDefault="007A23BF">
            <w:pPr>
              <w:pStyle w:val="TableParagraph"/>
              <w:spacing w:line="317" w:lineRule="exact"/>
              <w:ind w:left="2238" w:right="2238"/>
              <w:jc w:val="center"/>
              <w:rPr>
                <w:sz w:val="24"/>
                <w:szCs w:val="24"/>
              </w:rPr>
            </w:pPr>
            <w:r w:rsidRPr="00A4470A">
              <w:rPr>
                <w:sz w:val="24"/>
                <w:szCs w:val="24"/>
              </w:rPr>
              <w:t>Опис</w:t>
            </w:r>
            <w:r w:rsidRPr="00A4470A">
              <w:rPr>
                <w:spacing w:val="-3"/>
                <w:sz w:val="24"/>
                <w:szCs w:val="24"/>
              </w:rPr>
              <w:t xml:space="preserve"> </w:t>
            </w:r>
            <w:r w:rsidRPr="00A4470A">
              <w:rPr>
                <w:sz w:val="24"/>
                <w:szCs w:val="24"/>
              </w:rPr>
              <w:t>альтернативи</w:t>
            </w:r>
          </w:p>
        </w:tc>
      </w:tr>
      <w:tr w:rsidR="00262842" w:rsidRPr="00A4470A" w:rsidTr="00C2548E">
        <w:trPr>
          <w:trHeight w:val="3211"/>
        </w:trPr>
        <w:tc>
          <w:tcPr>
            <w:tcW w:w="2253" w:type="dxa"/>
          </w:tcPr>
          <w:p w:rsidR="00262842" w:rsidRPr="00A4470A" w:rsidRDefault="007A23BF" w:rsidP="00A94D7F">
            <w:pPr>
              <w:pStyle w:val="TableParagraph"/>
              <w:spacing w:line="315" w:lineRule="exact"/>
              <w:ind w:left="244"/>
              <w:rPr>
                <w:sz w:val="24"/>
                <w:szCs w:val="24"/>
              </w:rPr>
            </w:pPr>
            <w:r w:rsidRPr="00A4470A">
              <w:rPr>
                <w:sz w:val="24"/>
                <w:szCs w:val="24"/>
              </w:rPr>
              <w:t>Альтернатива</w:t>
            </w:r>
            <w:r w:rsidRPr="00A4470A">
              <w:rPr>
                <w:spacing w:val="-2"/>
                <w:sz w:val="24"/>
                <w:szCs w:val="24"/>
              </w:rPr>
              <w:t xml:space="preserve"> </w:t>
            </w:r>
            <w:r w:rsidRPr="00A4470A">
              <w:rPr>
                <w:sz w:val="24"/>
                <w:szCs w:val="24"/>
              </w:rPr>
              <w:t>1</w:t>
            </w:r>
          </w:p>
          <w:p w:rsidR="00262842" w:rsidRPr="00A4470A" w:rsidRDefault="00262842" w:rsidP="00A94D7F">
            <w:pPr>
              <w:pStyle w:val="TableParagraph"/>
              <w:spacing w:before="5"/>
              <w:ind w:left="244"/>
              <w:rPr>
                <w:sz w:val="24"/>
                <w:szCs w:val="24"/>
              </w:rPr>
            </w:pPr>
          </w:p>
          <w:p w:rsidR="000B53D5" w:rsidRPr="00A4470A" w:rsidRDefault="007A23BF" w:rsidP="00A94D7F">
            <w:pPr>
              <w:pStyle w:val="TableParagraph"/>
              <w:spacing w:line="276" w:lineRule="auto"/>
              <w:ind w:left="244" w:right="4"/>
              <w:rPr>
                <w:spacing w:val="1"/>
                <w:sz w:val="24"/>
                <w:szCs w:val="24"/>
              </w:rPr>
            </w:pPr>
            <w:r w:rsidRPr="00A4470A">
              <w:rPr>
                <w:sz w:val="24"/>
                <w:szCs w:val="24"/>
              </w:rPr>
              <w:t>Неприйняття</w:t>
            </w:r>
            <w:r w:rsidRPr="00A4470A">
              <w:rPr>
                <w:spacing w:val="1"/>
                <w:sz w:val="24"/>
                <w:szCs w:val="24"/>
              </w:rPr>
              <w:t xml:space="preserve"> </w:t>
            </w:r>
            <w:r w:rsidRPr="00A4470A">
              <w:rPr>
                <w:sz w:val="24"/>
                <w:szCs w:val="24"/>
              </w:rPr>
              <w:t>регуляторного</w:t>
            </w:r>
            <w:r w:rsidRPr="00A4470A">
              <w:rPr>
                <w:spacing w:val="1"/>
                <w:sz w:val="24"/>
                <w:szCs w:val="24"/>
              </w:rPr>
              <w:t xml:space="preserve"> </w:t>
            </w:r>
          </w:p>
          <w:p w:rsidR="00262842" w:rsidRPr="00A4470A" w:rsidRDefault="00F838CD" w:rsidP="00A94D7F">
            <w:pPr>
              <w:pStyle w:val="TableParagraph"/>
              <w:spacing w:line="276" w:lineRule="auto"/>
              <w:ind w:left="244" w:right="4"/>
              <w:rPr>
                <w:sz w:val="24"/>
                <w:szCs w:val="24"/>
              </w:rPr>
            </w:pPr>
            <w:proofErr w:type="spellStart"/>
            <w:r w:rsidRPr="00A4470A">
              <w:rPr>
                <w:sz w:val="24"/>
                <w:szCs w:val="24"/>
              </w:rPr>
              <w:t>акта</w:t>
            </w:r>
            <w:proofErr w:type="spellEnd"/>
          </w:p>
        </w:tc>
        <w:tc>
          <w:tcPr>
            <w:tcW w:w="7244" w:type="dxa"/>
          </w:tcPr>
          <w:p w:rsidR="00262842" w:rsidRPr="00A4470A" w:rsidRDefault="00F838CD" w:rsidP="0047086A">
            <w:pPr>
              <w:pStyle w:val="TableParagraph"/>
              <w:spacing w:line="276" w:lineRule="auto"/>
              <w:ind w:left="107" w:right="166"/>
              <w:rPr>
                <w:sz w:val="24"/>
                <w:szCs w:val="24"/>
              </w:rPr>
            </w:pPr>
            <w:r w:rsidRPr="00A4470A">
              <w:rPr>
                <w:sz w:val="24"/>
                <w:szCs w:val="24"/>
              </w:rPr>
              <w:t>Попереднє рішення щ</w:t>
            </w:r>
            <w:r w:rsidR="0047086A" w:rsidRPr="00A4470A">
              <w:rPr>
                <w:sz w:val="24"/>
                <w:szCs w:val="24"/>
              </w:rPr>
              <w:t>о</w:t>
            </w:r>
            <w:r w:rsidRPr="00A4470A">
              <w:rPr>
                <w:sz w:val="24"/>
                <w:szCs w:val="24"/>
              </w:rPr>
              <w:t xml:space="preserve">до </w:t>
            </w:r>
            <w:r w:rsidR="0047086A" w:rsidRPr="00A4470A">
              <w:rPr>
                <w:sz w:val="24"/>
                <w:szCs w:val="24"/>
              </w:rPr>
              <w:t>встановлення</w:t>
            </w:r>
            <w:r w:rsidRPr="00A4470A">
              <w:rPr>
                <w:sz w:val="24"/>
                <w:szCs w:val="24"/>
              </w:rPr>
              <w:t xml:space="preserve"> </w:t>
            </w:r>
            <w:r w:rsidR="0047086A" w:rsidRPr="00A4470A">
              <w:rPr>
                <w:sz w:val="24"/>
                <w:szCs w:val="24"/>
              </w:rPr>
              <w:t>заборони</w:t>
            </w:r>
            <w:r w:rsidRPr="00A4470A">
              <w:rPr>
                <w:sz w:val="24"/>
                <w:szCs w:val="24"/>
              </w:rPr>
              <w:t xml:space="preserve"> продажу алкогольних напоїв </w:t>
            </w:r>
            <w:r w:rsidR="0047086A" w:rsidRPr="00A4470A">
              <w:rPr>
                <w:sz w:val="24"/>
                <w:szCs w:val="24"/>
              </w:rPr>
              <w:t xml:space="preserve">у нічний час доби було прийнято шляхом внесення змін до Положення про порядок провадження торговельної діяльності та надання послуг в </w:t>
            </w:r>
            <w:proofErr w:type="spellStart"/>
            <w:r w:rsidR="0047086A" w:rsidRPr="00A4470A">
              <w:rPr>
                <w:sz w:val="24"/>
                <w:szCs w:val="24"/>
              </w:rPr>
              <w:t>м.Українка</w:t>
            </w:r>
            <w:proofErr w:type="spellEnd"/>
            <w:r w:rsidR="0047086A" w:rsidRPr="00A4470A">
              <w:rPr>
                <w:sz w:val="24"/>
                <w:szCs w:val="24"/>
              </w:rPr>
              <w:t xml:space="preserve"> та </w:t>
            </w:r>
            <w:proofErr w:type="spellStart"/>
            <w:r w:rsidR="0047086A" w:rsidRPr="00A4470A">
              <w:rPr>
                <w:sz w:val="24"/>
                <w:szCs w:val="24"/>
              </w:rPr>
              <w:t>с.Плюти</w:t>
            </w:r>
            <w:proofErr w:type="spellEnd"/>
            <w:r w:rsidR="0047086A" w:rsidRPr="00A4470A">
              <w:rPr>
                <w:sz w:val="24"/>
                <w:szCs w:val="24"/>
              </w:rPr>
              <w:t xml:space="preserve"> в 2018 році, до створення громади. Його дія не поширюється  на населені пункти, що увійшли до складу громади після об’єднання. В зв’язку з тим, що Положення про порядок провадження торговельної діяльності та надання послуг в </w:t>
            </w:r>
            <w:proofErr w:type="spellStart"/>
            <w:r w:rsidR="0047086A" w:rsidRPr="00A4470A">
              <w:rPr>
                <w:sz w:val="24"/>
                <w:szCs w:val="24"/>
              </w:rPr>
              <w:t>м.Українка</w:t>
            </w:r>
            <w:proofErr w:type="spellEnd"/>
            <w:r w:rsidR="0047086A" w:rsidRPr="00A4470A">
              <w:rPr>
                <w:sz w:val="24"/>
                <w:szCs w:val="24"/>
              </w:rPr>
              <w:t xml:space="preserve"> та </w:t>
            </w:r>
            <w:proofErr w:type="spellStart"/>
            <w:r w:rsidR="0047086A" w:rsidRPr="00A4470A">
              <w:rPr>
                <w:sz w:val="24"/>
                <w:szCs w:val="24"/>
              </w:rPr>
              <w:t>с.Плюти</w:t>
            </w:r>
            <w:proofErr w:type="spellEnd"/>
            <w:r w:rsidR="0047086A" w:rsidRPr="00A4470A">
              <w:rPr>
                <w:sz w:val="24"/>
                <w:szCs w:val="24"/>
              </w:rPr>
              <w:t xml:space="preserve"> також потребує значних змін, є потреба у прийнятті нових рішень. </w:t>
            </w:r>
            <w:r w:rsidR="007A23BF" w:rsidRPr="00A4470A">
              <w:rPr>
                <w:sz w:val="24"/>
                <w:szCs w:val="24"/>
              </w:rPr>
              <w:t>Альтернатива</w:t>
            </w:r>
            <w:r w:rsidR="007A23BF" w:rsidRPr="00A4470A">
              <w:rPr>
                <w:spacing w:val="-5"/>
                <w:sz w:val="24"/>
                <w:szCs w:val="24"/>
              </w:rPr>
              <w:t xml:space="preserve"> </w:t>
            </w:r>
            <w:r w:rsidR="007A23BF" w:rsidRPr="00A4470A">
              <w:rPr>
                <w:sz w:val="24"/>
                <w:szCs w:val="24"/>
              </w:rPr>
              <w:t>1</w:t>
            </w:r>
            <w:r w:rsidR="007A23BF" w:rsidRPr="00A4470A">
              <w:rPr>
                <w:spacing w:val="-2"/>
                <w:sz w:val="24"/>
                <w:szCs w:val="24"/>
              </w:rPr>
              <w:t xml:space="preserve"> </w:t>
            </w:r>
            <w:r w:rsidR="007A23BF" w:rsidRPr="00A4470A">
              <w:rPr>
                <w:sz w:val="24"/>
                <w:szCs w:val="24"/>
              </w:rPr>
              <w:t>є</w:t>
            </w:r>
            <w:r w:rsidR="007A23BF" w:rsidRPr="00A4470A">
              <w:rPr>
                <w:spacing w:val="-3"/>
                <w:sz w:val="24"/>
                <w:szCs w:val="24"/>
              </w:rPr>
              <w:t xml:space="preserve"> </w:t>
            </w:r>
            <w:r w:rsidR="007A23BF" w:rsidRPr="00A4470A">
              <w:rPr>
                <w:sz w:val="24"/>
                <w:szCs w:val="24"/>
              </w:rPr>
              <w:t>неприйнятною</w:t>
            </w:r>
            <w:r w:rsidR="0047086A" w:rsidRPr="00A4470A">
              <w:rPr>
                <w:sz w:val="24"/>
                <w:szCs w:val="24"/>
              </w:rPr>
              <w:t>.</w:t>
            </w:r>
          </w:p>
        </w:tc>
      </w:tr>
      <w:tr w:rsidR="00262842" w:rsidRPr="00A4470A" w:rsidTr="00C2548E">
        <w:trPr>
          <w:trHeight w:val="2817"/>
        </w:trPr>
        <w:tc>
          <w:tcPr>
            <w:tcW w:w="2253" w:type="dxa"/>
          </w:tcPr>
          <w:p w:rsidR="00262842" w:rsidRPr="00A4470A" w:rsidRDefault="007A23BF" w:rsidP="00A94D7F">
            <w:pPr>
              <w:pStyle w:val="TableParagraph"/>
              <w:spacing w:line="315" w:lineRule="exact"/>
              <w:ind w:left="244"/>
              <w:rPr>
                <w:sz w:val="24"/>
                <w:szCs w:val="24"/>
              </w:rPr>
            </w:pPr>
            <w:r w:rsidRPr="00A4470A">
              <w:rPr>
                <w:sz w:val="24"/>
                <w:szCs w:val="24"/>
              </w:rPr>
              <w:t>Альтернатива</w:t>
            </w:r>
            <w:r w:rsidRPr="00A4470A">
              <w:rPr>
                <w:spacing w:val="-2"/>
                <w:sz w:val="24"/>
                <w:szCs w:val="24"/>
              </w:rPr>
              <w:t xml:space="preserve"> </w:t>
            </w:r>
            <w:r w:rsidRPr="00A4470A">
              <w:rPr>
                <w:sz w:val="24"/>
                <w:szCs w:val="24"/>
              </w:rPr>
              <w:t>2</w:t>
            </w:r>
          </w:p>
          <w:p w:rsidR="00262842" w:rsidRPr="00A4470A" w:rsidRDefault="00262842" w:rsidP="00A94D7F">
            <w:pPr>
              <w:pStyle w:val="TableParagraph"/>
              <w:spacing w:before="5"/>
              <w:ind w:left="244"/>
              <w:rPr>
                <w:sz w:val="24"/>
                <w:szCs w:val="24"/>
              </w:rPr>
            </w:pPr>
          </w:p>
          <w:p w:rsidR="00262842" w:rsidRPr="00A4470A" w:rsidRDefault="007A23BF" w:rsidP="00A94D7F">
            <w:pPr>
              <w:pStyle w:val="TableParagraph"/>
              <w:spacing w:line="276" w:lineRule="auto"/>
              <w:ind w:left="244" w:right="268"/>
              <w:rPr>
                <w:sz w:val="24"/>
                <w:szCs w:val="24"/>
              </w:rPr>
            </w:pPr>
            <w:r w:rsidRPr="00A4470A">
              <w:rPr>
                <w:sz w:val="24"/>
                <w:szCs w:val="24"/>
              </w:rPr>
              <w:t>Прийняття</w:t>
            </w:r>
            <w:r w:rsidRPr="00A4470A">
              <w:rPr>
                <w:spacing w:val="1"/>
                <w:sz w:val="24"/>
                <w:szCs w:val="24"/>
              </w:rPr>
              <w:t xml:space="preserve"> </w:t>
            </w:r>
            <w:r w:rsidRPr="00A4470A">
              <w:rPr>
                <w:sz w:val="24"/>
                <w:szCs w:val="24"/>
              </w:rPr>
              <w:t>регуляторного</w:t>
            </w:r>
            <w:r w:rsidRPr="00A4470A">
              <w:rPr>
                <w:spacing w:val="-67"/>
                <w:sz w:val="24"/>
                <w:szCs w:val="24"/>
              </w:rPr>
              <w:t xml:space="preserve"> </w:t>
            </w:r>
            <w:proofErr w:type="spellStart"/>
            <w:r w:rsidR="00A94D7F" w:rsidRPr="00A4470A">
              <w:rPr>
                <w:sz w:val="24"/>
                <w:szCs w:val="24"/>
              </w:rPr>
              <w:t>акта</w:t>
            </w:r>
            <w:proofErr w:type="spellEnd"/>
          </w:p>
        </w:tc>
        <w:tc>
          <w:tcPr>
            <w:tcW w:w="7244" w:type="dxa"/>
          </w:tcPr>
          <w:p w:rsidR="00215648" w:rsidRPr="00A4470A" w:rsidRDefault="00A94D7F" w:rsidP="00215648">
            <w:pPr>
              <w:pStyle w:val="TableParagraph"/>
              <w:spacing w:line="276" w:lineRule="auto"/>
              <w:ind w:left="107" w:right="82"/>
              <w:rPr>
                <w:sz w:val="24"/>
                <w:szCs w:val="24"/>
              </w:rPr>
            </w:pPr>
            <w:r w:rsidRPr="00A4470A">
              <w:rPr>
                <w:sz w:val="24"/>
                <w:szCs w:val="24"/>
              </w:rPr>
              <w:t>Існує потреба прийняття нового рішення щодо заборони продажу алкогольних напоїв у нічний час доби, яке б діяло на території всієї громади. Це право забезпечене Законом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 237</w:t>
            </w:r>
            <w:r w:rsidR="00215648" w:rsidRPr="00A4470A">
              <w:rPr>
                <w:sz w:val="24"/>
                <w:szCs w:val="24"/>
              </w:rPr>
              <w:t>6-УІІІ від 22 березня 2018 року.</w:t>
            </w:r>
          </w:p>
          <w:p w:rsidR="00262842" w:rsidRPr="00A4470A" w:rsidRDefault="007A23BF" w:rsidP="00215648">
            <w:pPr>
              <w:pStyle w:val="TableParagraph"/>
              <w:spacing w:line="276" w:lineRule="auto"/>
              <w:ind w:left="107" w:right="82"/>
              <w:rPr>
                <w:sz w:val="24"/>
                <w:szCs w:val="24"/>
              </w:rPr>
            </w:pPr>
            <w:r w:rsidRPr="00A4470A">
              <w:rPr>
                <w:sz w:val="24"/>
                <w:szCs w:val="24"/>
              </w:rPr>
              <w:t>Альтернатива 2 є найбільш прийнятною.</w:t>
            </w:r>
            <w:r w:rsidRPr="00A4470A">
              <w:rPr>
                <w:spacing w:val="1"/>
                <w:sz w:val="24"/>
                <w:szCs w:val="24"/>
              </w:rPr>
              <w:t xml:space="preserve"> </w:t>
            </w:r>
            <w:r w:rsidRPr="00A4470A">
              <w:rPr>
                <w:sz w:val="24"/>
                <w:szCs w:val="24"/>
              </w:rPr>
              <w:t>Застосування даної альтернативи забезпечує</w:t>
            </w:r>
            <w:r w:rsidRPr="00A4470A">
              <w:rPr>
                <w:spacing w:val="1"/>
                <w:sz w:val="24"/>
                <w:szCs w:val="24"/>
              </w:rPr>
              <w:t xml:space="preserve"> </w:t>
            </w:r>
            <w:r w:rsidRPr="00A4470A">
              <w:rPr>
                <w:sz w:val="24"/>
                <w:szCs w:val="24"/>
              </w:rPr>
              <w:t>досягнення цілей</w:t>
            </w:r>
            <w:r w:rsidRPr="00A4470A">
              <w:rPr>
                <w:spacing w:val="1"/>
                <w:sz w:val="24"/>
                <w:szCs w:val="24"/>
              </w:rPr>
              <w:t xml:space="preserve"> </w:t>
            </w:r>
            <w:r w:rsidRPr="00A4470A">
              <w:rPr>
                <w:sz w:val="24"/>
                <w:szCs w:val="24"/>
              </w:rPr>
              <w:t>державного регулювання,</w:t>
            </w:r>
            <w:r w:rsidRPr="00A4470A">
              <w:rPr>
                <w:spacing w:val="1"/>
                <w:sz w:val="24"/>
                <w:szCs w:val="24"/>
              </w:rPr>
              <w:t xml:space="preserve"> </w:t>
            </w:r>
            <w:r w:rsidRPr="00A4470A">
              <w:rPr>
                <w:sz w:val="24"/>
                <w:szCs w:val="24"/>
              </w:rPr>
              <w:t>визначених</w:t>
            </w:r>
            <w:r w:rsidRPr="00A4470A">
              <w:rPr>
                <w:spacing w:val="-2"/>
                <w:sz w:val="24"/>
                <w:szCs w:val="24"/>
              </w:rPr>
              <w:t xml:space="preserve"> </w:t>
            </w:r>
            <w:r w:rsidRPr="00A4470A">
              <w:rPr>
                <w:sz w:val="24"/>
                <w:szCs w:val="24"/>
              </w:rPr>
              <w:t>у</w:t>
            </w:r>
            <w:r w:rsidRPr="00A4470A">
              <w:rPr>
                <w:spacing w:val="-7"/>
                <w:sz w:val="24"/>
                <w:szCs w:val="24"/>
              </w:rPr>
              <w:t xml:space="preserve"> </w:t>
            </w:r>
            <w:r w:rsidRPr="00A4470A">
              <w:rPr>
                <w:sz w:val="24"/>
                <w:szCs w:val="24"/>
              </w:rPr>
              <w:t>розділі</w:t>
            </w:r>
            <w:r w:rsidRPr="00A4470A">
              <w:rPr>
                <w:spacing w:val="-2"/>
                <w:sz w:val="24"/>
                <w:szCs w:val="24"/>
              </w:rPr>
              <w:t xml:space="preserve"> </w:t>
            </w:r>
            <w:r w:rsidRPr="00A4470A">
              <w:rPr>
                <w:sz w:val="24"/>
                <w:szCs w:val="24"/>
              </w:rPr>
              <w:t>ІІ</w:t>
            </w:r>
            <w:r w:rsidRPr="00A4470A">
              <w:rPr>
                <w:spacing w:val="-3"/>
                <w:sz w:val="24"/>
                <w:szCs w:val="24"/>
              </w:rPr>
              <w:t xml:space="preserve"> </w:t>
            </w:r>
            <w:r w:rsidRPr="00A4470A">
              <w:rPr>
                <w:sz w:val="24"/>
                <w:szCs w:val="24"/>
              </w:rPr>
              <w:t>даного</w:t>
            </w:r>
            <w:r w:rsidRPr="00A4470A">
              <w:rPr>
                <w:spacing w:val="-2"/>
                <w:sz w:val="24"/>
                <w:szCs w:val="24"/>
              </w:rPr>
              <w:t xml:space="preserve"> </w:t>
            </w:r>
            <w:r w:rsidRPr="00A4470A">
              <w:rPr>
                <w:sz w:val="24"/>
                <w:szCs w:val="24"/>
              </w:rPr>
              <w:t>аналізу</w:t>
            </w:r>
            <w:r w:rsidRPr="00A4470A">
              <w:rPr>
                <w:spacing w:val="-8"/>
                <w:sz w:val="24"/>
                <w:szCs w:val="24"/>
              </w:rPr>
              <w:t xml:space="preserve"> </w:t>
            </w:r>
            <w:r w:rsidRPr="00A4470A">
              <w:rPr>
                <w:sz w:val="24"/>
                <w:szCs w:val="24"/>
              </w:rPr>
              <w:t>регуляторного</w:t>
            </w:r>
            <w:r w:rsidR="00A94D7F" w:rsidRPr="00A4470A">
              <w:rPr>
                <w:sz w:val="24"/>
                <w:szCs w:val="24"/>
              </w:rPr>
              <w:t xml:space="preserve"> </w:t>
            </w:r>
            <w:r w:rsidRPr="00A4470A">
              <w:rPr>
                <w:sz w:val="24"/>
                <w:szCs w:val="24"/>
              </w:rPr>
              <w:t>впливу,</w:t>
            </w:r>
            <w:r w:rsidRPr="00A4470A">
              <w:rPr>
                <w:spacing w:val="-3"/>
                <w:sz w:val="24"/>
                <w:szCs w:val="24"/>
              </w:rPr>
              <w:t xml:space="preserve"> </w:t>
            </w:r>
            <w:r w:rsidRPr="00A4470A">
              <w:rPr>
                <w:sz w:val="24"/>
                <w:szCs w:val="24"/>
              </w:rPr>
              <w:t>в</w:t>
            </w:r>
            <w:r w:rsidRPr="00A4470A">
              <w:rPr>
                <w:spacing w:val="-4"/>
                <w:sz w:val="24"/>
                <w:szCs w:val="24"/>
              </w:rPr>
              <w:t xml:space="preserve"> </w:t>
            </w:r>
            <w:r w:rsidRPr="00A4470A">
              <w:rPr>
                <w:sz w:val="24"/>
                <w:szCs w:val="24"/>
              </w:rPr>
              <w:t>тому</w:t>
            </w:r>
            <w:r w:rsidRPr="00A4470A">
              <w:rPr>
                <w:spacing w:val="-6"/>
                <w:sz w:val="24"/>
                <w:szCs w:val="24"/>
              </w:rPr>
              <w:t xml:space="preserve"> </w:t>
            </w:r>
            <w:r w:rsidRPr="00A4470A">
              <w:rPr>
                <w:sz w:val="24"/>
                <w:szCs w:val="24"/>
              </w:rPr>
              <w:t>числі,</w:t>
            </w:r>
            <w:r w:rsidRPr="00A4470A">
              <w:rPr>
                <w:spacing w:val="-2"/>
                <w:sz w:val="24"/>
                <w:szCs w:val="24"/>
              </w:rPr>
              <w:t xml:space="preserve"> </w:t>
            </w:r>
            <w:r w:rsidRPr="00A4470A">
              <w:rPr>
                <w:sz w:val="24"/>
                <w:szCs w:val="24"/>
              </w:rPr>
              <w:t>частині</w:t>
            </w:r>
            <w:r w:rsidRPr="00A4470A">
              <w:rPr>
                <w:spacing w:val="-1"/>
                <w:sz w:val="24"/>
                <w:szCs w:val="24"/>
              </w:rPr>
              <w:t xml:space="preserve"> </w:t>
            </w:r>
            <w:r w:rsidRPr="00A4470A">
              <w:rPr>
                <w:sz w:val="24"/>
                <w:szCs w:val="24"/>
              </w:rPr>
              <w:t>профілактики</w:t>
            </w:r>
            <w:r w:rsidRPr="00A4470A">
              <w:rPr>
                <w:spacing w:val="-1"/>
                <w:sz w:val="24"/>
                <w:szCs w:val="24"/>
              </w:rPr>
              <w:t xml:space="preserve"> </w:t>
            </w:r>
            <w:r w:rsidRPr="00A4470A">
              <w:rPr>
                <w:sz w:val="24"/>
                <w:szCs w:val="24"/>
              </w:rPr>
              <w:t>та</w:t>
            </w:r>
            <w:r w:rsidRPr="00A4470A">
              <w:rPr>
                <w:spacing w:val="-4"/>
                <w:sz w:val="24"/>
                <w:szCs w:val="24"/>
              </w:rPr>
              <w:t xml:space="preserve"> </w:t>
            </w:r>
            <w:r w:rsidRPr="00A4470A">
              <w:rPr>
                <w:sz w:val="24"/>
                <w:szCs w:val="24"/>
              </w:rPr>
              <w:t>протидії</w:t>
            </w:r>
            <w:r w:rsidRPr="00A4470A">
              <w:rPr>
                <w:spacing w:val="-67"/>
                <w:sz w:val="24"/>
                <w:szCs w:val="24"/>
              </w:rPr>
              <w:t xml:space="preserve"> </w:t>
            </w:r>
            <w:r w:rsidRPr="00A4470A">
              <w:rPr>
                <w:sz w:val="24"/>
                <w:szCs w:val="24"/>
              </w:rPr>
              <w:t>проявам пияцтва, зокрема, надмірного вживання</w:t>
            </w:r>
            <w:r w:rsidRPr="00A4470A">
              <w:rPr>
                <w:spacing w:val="1"/>
                <w:sz w:val="24"/>
                <w:szCs w:val="24"/>
              </w:rPr>
              <w:t xml:space="preserve"> </w:t>
            </w:r>
            <w:r w:rsidR="00A94D7F" w:rsidRPr="00A4470A">
              <w:rPr>
                <w:spacing w:val="1"/>
                <w:sz w:val="24"/>
                <w:szCs w:val="24"/>
              </w:rPr>
              <w:t>а</w:t>
            </w:r>
            <w:r w:rsidRPr="00A4470A">
              <w:rPr>
                <w:sz w:val="24"/>
                <w:szCs w:val="24"/>
              </w:rPr>
              <w:t>лкоголю</w:t>
            </w:r>
            <w:r w:rsidRPr="00A4470A">
              <w:rPr>
                <w:spacing w:val="-2"/>
                <w:sz w:val="24"/>
                <w:szCs w:val="24"/>
              </w:rPr>
              <w:t xml:space="preserve"> </w:t>
            </w:r>
            <w:r w:rsidRPr="00A4470A">
              <w:rPr>
                <w:sz w:val="24"/>
                <w:szCs w:val="24"/>
              </w:rPr>
              <w:t>серед</w:t>
            </w:r>
            <w:r w:rsidRPr="00A4470A">
              <w:rPr>
                <w:spacing w:val="1"/>
                <w:sz w:val="24"/>
                <w:szCs w:val="24"/>
              </w:rPr>
              <w:t xml:space="preserve"> </w:t>
            </w:r>
            <w:r w:rsidRPr="00A4470A">
              <w:rPr>
                <w:sz w:val="24"/>
                <w:szCs w:val="24"/>
              </w:rPr>
              <w:t>молоді.</w:t>
            </w:r>
          </w:p>
        </w:tc>
      </w:tr>
    </w:tbl>
    <w:p w:rsidR="00A4470A" w:rsidRPr="00A4470A" w:rsidRDefault="00A4470A">
      <w:pPr>
        <w:spacing w:line="276" w:lineRule="auto"/>
        <w:rPr>
          <w:sz w:val="28"/>
        </w:rPr>
      </w:pPr>
    </w:p>
    <w:p w:rsidR="007D6BB6" w:rsidRPr="000E19DE" w:rsidRDefault="00A4470A" w:rsidP="00A4470A">
      <w:pPr>
        <w:tabs>
          <w:tab w:val="left" w:pos="1500"/>
        </w:tabs>
        <w:rPr>
          <w:b/>
          <w:spacing w:val="-67"/>
          <w:sz w:val="24"/>
          <w:szCs w:val="24"/>
        </w:rPr>
      </w:pPr>
      <w:r w:rsidRPr="00A4470A">
        <w:rPr>
          <w:sz w:val="28"/>
        </w:rPr>
        <w:tab/>
      </w:r>
      <w:r w:rsidR="007A23BF" w:rsidRPr="000E19DE">
        <w:rPr>
          <w:b/>
          <w:sz w:val="24"/>
          <w:szCs w:val="24"/>
        </w:rPr>
        <w:t>Оцінка вибраних альтернативних способів досягнення цілей.</w:t>
      </w:r>
      <w:r w:rsidR="007A23BF" w:rsidRPr="000E19DE">
        <w:rPr>
          <w:b/>
          <w:spacing w:val="-67"/>
          <w:sz w:val="24"/>
          <w:szCs w:val="24"/>
        </w:rPr>
        <w:t xml:space="preserve"> </w:t>
      </w:r>
    </w:p>
    <w:p w:rsidR="00A4470A" w:rsidRPr="00A4470A" w:rsidRDefault="00A4470A" w:rsidP="00A4470A">
      <w:pPr>
        <w:tabs>
          <w:tab w:val="left" w:pos="1500"/>
        </w:tabs>
        <w:rPr>
          <w:sz w:val="24"/>
          <w:szCs w:val="24"/>
        </w:rPr>
      </w:pPr>
    </w:p>
    <w:p w:rsidR="00262842" w:rsidRDefault="007A23BF" w:rsidP="007D6BB6">
      <w:pPr>
        <w:pStyle w:val="a5"/>
        <w:tabs>
          <w:tab w:val="left" w:pos="954"/>
        </w:tabs>
        <w:spacing w:before="59" w:after="6" w:line="276" w:lineRule="auto"/>
        <w:ind w:left="673" w:right="1697" w:firstLine="0"/>
        <w:rPr>
          <w:sz w:val="24"/>
          <w:szCs w:val="24"/>
        </w:rPr>
      </w:pPr>
      <w:r w:rsidRPr="00A4470A">
        <w:rPr>
          <w:sz w:val="24"/>
          <w:szCs w:val="24"/>
        </w:rPr>
        <w:t>Оцінка</w:t>
      </w:r>
      <w:r w:rsidR="00E728B4" w:rsidRPr="00A4470A">
        <w:rPr>
          <w:spacing w:val="-1"/>
          <w:sz w:val="24"/>
          <w:szCs w:val="24"/>
        </w:rPr>
        <w:t xml:space="preserve"> </w:t>
      </w:r>
      <w:r w:rsidRPr="00A4470A">
        <w:rPr>
          <w:sz w:val="24"/>
          <w:szCs w:val="24"/>
        </w:rPr>
        <w:t>впливу</w:t>
      </w:r>
      <w:r w:rsidRPr="00A4470A">
        <w:rPr>
          <w:spacing w:val="-4"/>
          <w:sz w:val="24"/>
          <w:szCs w:val="24"/>
        </w:rPr>
        <w:t xml:space="preserve"> </w:t>
      </w:r>
      <w:r w:rsidRPr="00A4470A">
        <w:rPr>
          <w:sz w:val="24"/>
          <w:szCs w:val="24"/>
        </w:rPr>
        <w:t>на</w:t>
      </w:r>
      <w:r w:rsidRPr="00A4470A">
        <w:rPr>
          <w:spacing w:val="-1"/>
          <w:sz w:val="24"/>
          <w:szCs w:val="24"/>
        </w:rPr>
        <w:t xml:space="preserve"> </w:t>
      </w:r>
      <w:r w:rsidRPr="00A4470A">
        <w:rPr>
          <w:sz w:val="24"/>
          <w:szCs w:val="24"/>
        </w:rPr>
        <w:t>сферу</w:t>
      </w:r>
      <w:r w:rsidRPr="00A4470A">
        <w:rPr>
          <w:spacing w:val="-4"/>
          <w:sz w:val="24"/>
          <w:szCs w:val="24"/>
        </w:rPr>
        <w:t xml:space="preserve"> </w:t>
      </w:r>
      <w:r w:rsidRPr="00A4470A">
        <w:rPr>
          <w:sz w:val="24"/>
          <w:szCs w:val="24"/>
        </w:rPr>
        <w:t>інтересів держави.</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5"/>
        <w:gridCol w:w="4198"/>
        <w:gridCol w:w="3456"/>
      </w:tblGrid>
      <w:tr w:rsidR="00262842" w:rsidRPr="00A4470A" w:rsidTr="00C2548E">
        <w:trPr>
          <w:trHeight w:val="740"/>
        </w:trPr>
        <w:tc>
          <w:tcPr>
            <w:tcW w:w="1985" w:type="dxa"/>
          </w:tcPr>
          <w:p w:rsidR="00262842" w:rsidRPr="00A4470A" w:rsidRDefault="007A23BF">
            <w:pPr>
              <w:pStyle w:val="TableParagraph"/>
              <w:spacing w:line="317" w:lineRule="exact"/>
              <w:ind w:left="237" w:right="221"/>
              <w:jc w:val="center"/>
              <w:rPr>
                <w:sz w:val="24"/>
                <w:szCs w:val="24"/>
              </w:rPr>
            </w:pPr>
            <w:r w:rsidRPr="00A4470A">
              <w:rPr>
                <w:sz w:val="24"/>
                <w:szCs w:val="24"/>
              </w:rPr>
              <w:t>Вид</w:t>
            </w:r>
          </w:p>
          <w:p w:rsidR="00262842" w:rsidRPr="00A4470A" w:rsidRDefault="007A23BF">
            <w:pPr>
              <w:pStyle w:val="TableParagraph"/>
              <w:spacing w:before="47"/>
              <w:ind w:left="237" w:right="221"/>
              <w:jc w:val="center"/>
              <w:rPr>
                <w:sz w:val="24"/>
                <w:szCs w:val="24"/>
              </w:rPr>
            </w:pPr>
            <w:r w:rsidRPr="00A4470A">
              <w:rPr>
                <w:sz w:val="24"/>
                <w:szCs w:val="24"/>
              </w:rPr>
              <w:t>альтернативи</w:t>
            </w:r>
          </w:p>
        </w:tc>
        <w:tc>
          <w:tcPr>
            <w:tcW w:w="4198" w:type="dxa"/>
          </w:tcPr>
          <w:p w:rsidR="00262842" w:rsidRPr="00A4470A" w:rsidRDefault="007A23BF">
            <w:pPr>
              <w:pStyle w:val="TableParagraph"/>
              <w:spacing w:line="317" w:lineRule="exact"/>
              <w:ind w:left="8" w:right="9"/>
              <w:jc w:val="center"/>
              <w:rPr>
                <w:sz w:val="24"/>
                <w:szCs w:val="24"/>
              </w:rPr>
            </w:pPr>
            <w:r w:rsidRPr="00A4470A">
              <w:rPr>
                <w:sz w:val="24"/>
                <w:szCs w:val="24"/>
              </w:rPr>
              <w:t>Вигоди</w:t>
            </w:r>
          </w:p>
        </w:tc>
        <w:tc>
          <w:tcPr>
            <w:tcW w:w="3456" w:type="dxa"/>
          </w:tcPr>
          <w:p w:rsidR="00262842" w:rsidRPr="00A4470A" w:rsidRDefault="007A23BF">
            <w:pPr>
              <w:pStyle w:val="TableParagraph"/>
              <w:spacing w:line="317" w:lineRule="exact"/>
              <w:ind w:left="1020" w:right="1020"/>
              <w:jc w:val="center"/>
              <w:rPr>
                <w:sz w:val="24"/>
                <w:szCs w:val="24"/>
              </w:rPr>
            </w:pPr>
            <w:r w:rsidRPr="00A4470A">
              <w:rPr>
                <w:sz w:val="24"/>
                <w:szCs w:val="24"/>
              </w:rPr>
              <w:t>Витрати</w:t>
            </w:r>
          </w:p>
        </w:tc>
      </w:tr>
      <w:tr w:rsidR="00262842" w:rsidRPr="00A4470A" w:rsidTr="00C2548E">
        <w:trPr>
          <w:trHeight w:val="613"/>
        </w:trPr>
        <w:tc>
          <w:tcPr>
            <w:tcW w:w="1985" w:type="dxa"/>
          </w:tcPr>
          <w:p w:rsidR="00262842" w:rsidRPr="00A4470A" w:rsidRDefault="007A23BF">
            <w:pPr>
              <w:pStyle w:val="TableParagraph"/>
              <w:spacing w:line="315" w:lineRule="exact"/>
              <w:ind w:left="9"/>
              <w:rPr>
                <w:sz w:val="24"/>
                <w:szCs w:val="24"/>
              </w:rPr>
            </w:pPr>
            <w:r w:rsidRPr="00A4470A">
              <w:rPr>
                <w:sz w:val="24"/>
                <w:szCs w:val="24"/>
              </w:rPr>
              <w:t>Альтернатива</w:t>
            </w:r>
            <w:r w:rsidRPr="00A4470A">
              <w:rPr>
                <w:spacing w:val="-2"/>
                <w:sz w:val="24"/>
                <w:szCs w:val="24"/>
              </w:rPr>
              <w:t xml:space="preserve"> </w:t>
            </w:r>
            <w:r w:rsidRPr="00A4470A">
              <w:rPr>
                <w:sz w:val="24"/>
                <w:szCs w:val="24"/>
              </w:rPr>
              <w:t>1</w:t>
            </w:r>
          </w:p>
        </w:tc>
        <w:tc>
          <w:tcPr>
            <w:tcW w:w="4198" w:type="dxa"/>
          </w:tcPr>
          <w:p w:rsidR="007D6BB6" w:rsidRPr="00A4470A" w:rsidRDefault="007A23BF" w:rsidP="007D6BB6">
            <w:pPr>
              <w:pStyle w:val="TableParagraph"/>
              <w:ind w:left="141" w:right="15"/>
              <w:rPr>
                <w:sz w:val="24"/>
                <w:szCs w:val="24"/>
              </w:rPr>
            </w:pPr>
            <w:r w:rsidRPr="00A4470A">
              <w:rPr>
                <w:sz w:val="24"/>
                <w:szCs w:val="24"/>
              </w:rPr>
              <w:t xml:space="preserve">Відсутні </w:t>
            </w:r>
          </w:p>
          <w:p w:rsidR="00262842" w:rsidRPr="00A4470A" w:rsidRDefault="00262842" w:rsidP="007D6BB6">
            <w:pPr>
              <w:pStyle w:val="TableParagraph"/>
              <w:ind w:left="141" w:right="13"/>
              <w:rPr>
                <w:sz w:val="24"/>
                <w:szCs w:val="24"/>
              </w:rPr>
            </w:pPr>
          </w:p>
        </w:tc>
        <w:tc>
          <w:tcPr>
            <w:tcW w:w="3456" w:type="dxa"/>
          </w:tcPr>
          <w:p w:rsidR="00262842" w:rsidRPr="00A4470A" w:rsidRDefault="007A23BF" w:rsidP="007D6BB6">
            <w:pPr>
              <w:pStyle w:val="TableParagraph"/>
              <w:ind w:left="141" w:right="16" w:firstLine="1"/>
              <w:rPr>
                <w:sz w:val="24"/>
                <w:szCs w:val="24"/>
              </w:rPr>
            </w:pPr>
            <w:r w:rsidRPr="00A4470A">
              <w:rPr>
                <w:sz w:val="24"/>
                <w:szCs w:val="24"/>
              </w:rPr>
              <w:t xml:space="preserve">Відсутні </w:t>
            </w:r>
          </w:p>
        </w:tc>
      </w:tr>
      <w:tr w:rsidR="00262842" w:rsidRPr="00A4470A" w:rsidTr="00C2548E">
        <w:trPr>
          <w:trHeight w:val="344"/>
        </w:trPr>
        <w:tc>
          <w:tcPr>
            <w:tcW w:w="1985" w:type="dxa"/>
            <w:tcBorders>
              <w:bottom w:val="nil"/>
            </w:tcBorders>
          </w:tcPr>
          <w:p w:rsidR="00262842" w:rsidRPr="00A4470A" w:rsidRDefault="007A23BF">
            <w:pPr>
              <w:pStyle w:val="TableParagraph"/>
              <w:spacing w:line="315" w:lineRule="exact"/>
              <w:ind w:left="9"/>
              <w:rPr>
                <w:sz w:val="24"/>
                <w:szCs w:val="24"/>
              </w:rPr>
            </w:pPr>
            <w:r w:rsidRPr="00A4470A">
              <w:rPr>
                <w:sz w:val="24"/>
                <w:szCs w:val="24"/>
              </w:rPr>
              <w:t>Альтернатива</w:t>
            </w:r>
            <w:r w:rsidRPr="00A4470A">
              <w:rPr>
                <w:spacing w:val="-2"/>
                <w:sz w:val="24"/>
                <w:szCs w:val="24"/>
              </w:rPr>
              <w:t xml:space="preserve"> </w:t>
            </w:r>
            <w:r w:rsidRPr="00A4470A">
              <w:rPr>
                <w:sz w:val="24"/>
                <w:szCs w:val="24"/>
              </w:rPr>
              <w:t>2</w:t>
            </w:r>
          </w:p>
        </w:tc>
        <w:tc>
          <w:tcPr>
            <w:tcW w:w="4198" w:type="dxa"/>
            <w:tcBorders>
              <w:bottom w:val="nil"/>
            </w:tcBorders>
          </w:tcPr>
          <w:p w:rsidR="00262842" w:rsidRPr="00A4470A" w:rsidRDefault="007A23BF" w:rsidP="007D6BB6">
            <w:pPr>
              <w:pStyle w:val="TableParagraph"/>
              <w:ind w:left="66"/>
              <w:rPr>
                <w:sz w:val="24"/>
                <w:szCs w:val="24"/>
              </w:rPr>
            </w:pPr>
            <w:r w:rsidRPr="00A4470A">
              <w:rPr>
                <w:sz w:val="24"/>
                <w:szCs w:val="24"/>
              </w:rPr>
              <w:t>1.Підвищення</w:t>
            </w:r>
            <w:r w:rsidRPr="00A4470A">
              <w:rPr>
                <w:spacing w:val="-6"/>
                <w:sz w:val="24"/>
                <w:szCs w:val="24"/>
              </w:rPr>
              <w:t xml:space="preserve"> </w:t>
            </w:r>
            <w:r w:rsidRPr="00A4470A">
              <w:rPr>
                <w:sz w:val="24"/>
                <w:szCs w:val="24"/>
              </w:rPr>
              <w:t>ефективності</w:t>
            </w:r>
            <w:r w:rsidR="00E728B4" w:rsidRPr="00A4470A">
              <w:rPr>
                <w:sz w:val="24"/>
                <w:szCs w:val="24"/>
              </w:rPr>
              <w:t xml:space="preserve"> заходів</w:t>
            </w:r>
            <w:r w:rsidR="00E728B4" w:rsidRPr="00A4470A">
              <w:rPr>
                <w:spacing w:val="-4"/>
                <w:sz w:val="24"/>
                <w:szCs w:val="24"/>
              </w:rPr>
              <w:t xml:space="preserve"> </w:t>
            </w:r>
            <w:r w:rsidR="00E728B4" w:rsidRPr="00A4470A">
              <w:rPr>
                <w:sz w:val="24"/>
                <w:szCs w:val="24"/>
              </w:rPr>
              <w:t>щодо обмеження споживання</w:t>
            </w:r>
            <w:r w:rsidR="00E728B4" w:rsidRPr="00A4470A">
              <w:rPr>
                <w:spacing w:val="-3"/>
                <w:sz w:val="24"/>
                <w:szCs w:val="24"/>
              </w:rPr>
              <w:t xml:space="preserve"> </w:t>
            </w:r>
            <w:r w:rsidR="00E728B4" w:rsidRPr="00A4470A">
              <w:rPr>
                <w:sz w:val="24"/>
                <w:szCs w:val="24"/>
              </w:rPr>
              <w:t xml:space="preserve">алкоголю </w:t>
            </w:r>
            <w:r w:rsidR="00E728B4" w:rsidRPr="00A4470A">
              <w:rPr>
                <w:sz w:val="24"/>
                <w:szCs w:val="24"/>
              </w:rPr>
              <w:lastRenderedPageBreak/>
              <w:t>населенням.</w:t>
            </w:r>
          </w:p>
        </w:tc>
        <w:tc>
          <w:tcPr>
            <w:tcW w:w="3456" w:type="dxa"/>
            <w:tcBorders>
              <w:bottom w:val="nil"/>
            </w:tcBorders>
          </w:tcPr>
          <w:p w:rsidR="00262842" w:rsidRPr="00A4470A" w:rsidRDefault="007A23BF" w:rsidP="007D6BB6">
            <w:pPr>
              <w:pStyle w:val="TableParagraph"/>
              <w:ind w:left="196"/>
              <w:rPr>
                <w:sz w:val="24"/>
                <w:szCs w:val="24"/>
              </w:rPr>
            </w:pPr>
            <w:r w:rsidRPr="00A4470A">
              <w:rPr>
                <w:sz w:val="24"/>
                <w:szCs w:val="24"/>
              </w:rPr>
              <w:lastRenderedPageBreak/>
              <w:t>Дія</w:t>
            </w:r>
            <w:r w:rsidRPr="00A4470A">
              <w:rPr>
                <w:spacing w:val="-3"/>
                <w:sz w:val="24"/>
                <w:szCs w:val="24"/>
              </w:rPr>
              <w:t xml:space="preserve"> </w:t>
            </w:r>
            <w:r w:rsidRPr="00A4470A">
              <w:rPr>
                <w:sz w:val="24"/>
                <w:szCs w:val="24"/>
              </w:rPr>
              <w:t>регуляторного</w:t>
            </w:r>
            <w:r w:rsidRPr="00A4470A">
              <w:rPr>
                <w:spacing w:val="-2"/>
                <w:sz w:val="24"/>
                <w:szCs w:val="24"/>
              </w:rPr>
              <w:t xml:space="preserve"> </w:t>
            </w:r>
            <w:proofErr w:type="spellStart"/>
            <w:r w:rsidRPr="00A4470A">
              <w:rPr>
                <w:sz w:val="24"/>
                <w:szCs w:val="24"/>
              </w:rPr>
              <w:t>акта</w:t>
            </w:r>
            <w:proofErr w:type="spellEnd"/>
            <w:r w:rsidR="007D6BB6" w:rsidRPr="00A4470A">
              <w:t xml:space="preserve"> </w:t>
            </w:r>
            <w:r w:rsidR="007D6BB6" w:rsidRPr="00A4470A">
              <w:rPr>
                <w:sz w:val="24"/>
                <w:szCs w:val="24"/>
              </w:rPr>
              <w:t xml:space="preserve">не потребує виділення коштів з </w:t>
            </w:r>
            <w:r w:rsidR="007D6BB6" w:rsidRPr="00A4470A">
              <w:rPr>
                <w:sz w:val="24"/>
                <w:szCs w:val="24"/>
              </w:rPr>
              <w:lastRenderedPageBreak/>
              <w:t>міського бюджету.</w:t>
            </w:r>
          </w:p>
        </w:tc>
      </w:tr>
      <w:tr w:rsidR="00262842" w:rsidRPr="00A4470A" w:rsidTr="00C2548E">
        <w:trPr>
          <w:trHeight w:val="370"/>
        </w:trPr>
        <w:tc>
          <w:tcPr>
            <w:tcW w:w="1985" w:type="dxa"/>
            <w:tcBorders>
              <w:top w:val="nil"/>
              <w:bottom w:val="single" w:sz="4" w:space="0" w:color="auto"/>
            </w:tcBorders>
          </w:tcPr>
          <w:p w:rsidR="00262842" w:rsidRPr="00A4470A" w:rsidRDefault="00262842">
            <w:pPr>
              <w:pStyle w:val="TableParagraph"/>
              <w:rPr>
                <w:sz w:val="24"/>
                <w:szCs w:val="24"/>
              </w:rPr>
            </w:pPr>
          </w:p>
        </w:tc>
        <w:tc>
          <w:tcPr>
            <w:tcW w:w="4198" w:type="dxa"/>
            <w:tcBorders>
              <w:top w:val="nil"/>
              <w:bottom w:val="single" w:sz="4" w:space="0" w:color="auto"/>
            </w:tcBorders>
          </w:tcPr>
          <w:p w:rsidR="00262842" w:rsidRPr="00A4470A" w:rsidRDefault="007A23BF" w:rsidP="007D6BB6">
            <w:pPr>
              <w:pStyle w:val="TableParagraph"/>
              <w:spacing w:before="18"/>
              <w:ind w:left="66"/>
              <w:rPr>
                <w:sz w:val="24"/>
                <w:szCs w:val="24"/>
              </w:rPr>
            </w:pPr>
            <w:r w:rsidRPr="00A4470A">
              <w:rPr>
                <w:sz w:val="24"/>
                <w:szCs w:val="24"/>
              </w:rPr>
              <w:t>2.Зменшення</w:t>
            </w:r>
            <w:r w:rsidRPr="00A4470A">
              <w:rPr>
                <w:spacing w:val="-3"/>
                <w:sz w:val="24"/>
                <w:szCs w:val="24"/>
              </w:rPr>
              <w:t xml:space="preserve"> </w:t>
            </w:r>
            <w:r w:rsidRPr="00A4470A">
              <w:rPr>
                <w:sz w:val="24"/>
                <w:szCs w:val="24"/>
              </w:rPr>
              <w:t>кількості</w:t>
            </w:r>
            <w:r w:rsidR="00E728B4" w:rsidRPr="00A4470A">
              <w:rPr>
                <w:sz w:val="24"/>
                <w:szCs w:val="24"/>
              </w:rPr>
              <w:t xml:space="preserve"> правопорушень</w:t>
            </w:r>
            <w:r w:rsidR="00E728B4" w:rsidRPr="00A4470A">
              <w:rPr>
                <w:spacing w:val="-3"/>
                <w:sz w:val="24"/>
                <w:szCs w:val="24"/>
              </w:rPr>
              <w:t xml:space="preserve"> </w:t>
            </w:r>
            <w:r w:rsidR="00E728B4" w:rsidRPr="00A4470A">
              <w:rPr>
                <w:sz w:val="24"/>
                <w:szCs w:val="24"/>
              </w:rPr>
              <w:t>та</w:t>
            </w:r>
            <w:r w:rsidR="00E728B4" w:rsidRPr="00A4470A">
              <w:rPr>
                <w:spacing w:val="-2"/>
                <w:sz w:val="24"/>
                <w:szCs w:val="24"/>
              </w:rPr>
              <w:t xml:space="preserve"> </w:t>
            </w:r>
            <w:r w:rsidR="00E728B4" w:rsidRPr="00A4470A">
              <w:rPr>
                <w:sz w:val="24"/>
                <w:szCs w:val="24"/>
              </w:rPr>
              <w:t>злочинів</w:t>
            </w:r>
            <w:r w:rsidR="00E728B4" w:rsidRPr="00A4470A">
              <w:rPr>
                <w:spacing w:val="-5"/>
                <w:sz w:val="24"/>
                <w:szCs w:val="24"/>
              </w:rPr>
              <w:t xml:space="preserve"> </w:t>
            </w:r>
            <w:r w:rsidR="00E728B4" w:rsidRPr="00A4470A">
              <w:rPr>
                <w:sz w:val="24"/>
                <w:szCs w:val="24"/>
              </w:rPr>
              <w:t>на території</w:t>
            </w:r>
            <w:r w:rsidR="00E728B4" w:rsidRPr="00A4470A">
              <w:rPr>
                <w:spacing w:val="-6"/>
                <w:sz w:val="24"/>
                <w:szCs w:val="24"/>
              </w:rPr>
              <w:t xml:space="preserve"> </w:t>
            </w:r>
            <w:r w:rsidR="00E728B4" w:rsidRPr="00A4470A">
              <w:rPr>
                <w:sz w:val="24"/>
                <w:szCs w:val="24"/>
              </w:rPr>
              <w:t>Української міської територіальної громади.</w:t>
            </w:r>
          </w:p>
          <w:p w:rsidR="00E728B4" w:rsidRPr="00A4470A" w:rsidRDefault="00E728B4" w:rsidP="007D6BB6">
            <w:pPr>
              <w:pStyle w:val="TableParagraph"/>
              <w:spacing w:before="18"/>
              <w:ind w:left="66"/>
              <w:rPr>
                <w:sz w:val="24"/>
                <w:szCs w:val="24"/>
              </w:rPr>
            </w:pPr>
            <w:r w:rsidRPr="00A4470A">
              <w:rPr>
                <w:sz w:val="24"/>
                <w:szCs w:val="24"/>
              </w:rPr>
              <w:t xml:space="preserve">3. Зменшення впливу споживання алкоголю </w:t>
            </w:r>
            <w:r w:rsidRPr="00A4470A">
              <w:rPr>
                <w:spacing w:val="-67"/>
                <w:sz w:val="24"/>
                <w:szCs w:val="24"/>
              </w:rPr>
              <w:t xml:space="preserve">    </w:t>
            </w:r>
            <w:r w:rsidRPr="00A4470A">
              <w:rPr>
                <w:sz w:val="24"/>
                <w:szCs w:val="24"/>
              </w:rPr>
              <w:t>на стан здоров’я громадян,</w:t>
            </w:r>
            <w:r w:rsidRPr="00A4470A">
              <w:rPr>
                <w:spacing w:val="1"/>
                <w:sz w:val="24"/>
                <w:szCs w:val="24"/>
              </w:rPr>
              <w:t xml:space="preserve"> </w:t>
            </w:r>
            <w:r w:rsidRPr="00A4470A">
              <w:rPr>
                <w:sz w:val="24"/>
                <w:szCs w:val="24"/>
              </w:rPr>
              <w:t>профілактика та протидія</w:t>
            </w:r>
            <w:r w:rsidRPr="00A4470A">
              <w:rPr>
                <w:spacing w:val="1"/>
                <w:sz w:val="24"/>
                <w:szCs w:val="24"/>
              </w:rPr>
              <w:t xml:space="preserve"> </w:t>
            </w:r>
            <w:r w:rsidRPr="00A4470A">
              <w:rPr>
                <w:sz w:val="24"/>
                <w:szCs w:val="24"/>
              </w:rPr>
              <w:t>проявам пияцтва, зокрема</w:t>
            </w:r>
            <w:r w:rsidRPr="00A4470A">
              <w:rPr>
                <w:spacing w:val="1"/>
                <w:sz w:val="24"/>
                <w:szCs w:val="24"/>
              </w:rPr>
              <w:t xml:space="preserve"> </w:t>
            </w:r>
            <w:r w:rsidRPr="00A4470A">
              <w:rPr>
                <w:sz w:val="24"/>
                <w:szCs w:val="24"/>
              </w:rPr>
              <w:t>надмірного вживання</w:t>
            </w:r>
            <w:r w:rsidRPr="00A4470A">
              <w:rPr>
                <w:spacing w:val="1"/>
                <w:sz w:val="24"/>
                <w:szCs w:val="24"/>
              </w:rPr>
              <w:t xml:space="preserve"> </w:t>
            </w:r>
            <w:r w:rsidRPr="00A4470A">
              <w:rPr>
                <w:sz w:val="24"/>
                <w:szCs w:val="24"/>
              </w:rPr>
              <w:t>алкоголю</w:t>
            </w:r>
            <w:r w:rsidRPr="00A4470A">
              <w:rPr>
                <w:spacing w:val="-3"/>
                <w:sz w:val="24"/>
                <w:szCs w:val="24"/>
              </w:rPr>
              <w:t xml:space="preserve"> </w:t>
            </w:r>
            <w:r w:rsidRPr="00A4470A">
              <w:rPr>
                <w:sz w:val="24"/>
                <w:szCs w:val="24"/>
              </w:rPr>
              <w:t>серед молоді.</w:t>
            </w:r>
          </w:p>
        </w:tc>
        <w:tc>
          <w:tcPr>
            <w:tcW w:w="3456" w:type="dxa"/>
            <w:tcBorders>
              <w:top w:val="nil"/>
              <w:bottom w:val="single" w:sz="4" w:space="0" w:color="auto"/>
            </w:tcBorders>
          </w:tcPr>
          <w:p w:rsidR="00262842" w:rsidRPr="00A4470A" w:rsidRDefault="00262842" w:rsidP="007D6BB6">
            <w:pPr>
              <w:pStyle w:val="TableParagraph"/>
              <w:spacing w:before="18"/>
              <w:ind w:left="196"/>
              <w:rPr>
                <w:sz w:val="24"/>
                <w:szCs w:val="24"/>
              </w:rPr>
            </w:pPr>
          </w:p>
        </w:tc>
      </w:tr>
    </w:tbl>
    <w:p w:rsidR="007D6BB6" w:rsidRPr="00A4470A" w:rsidRDefault="007D6BB6">
      <w:pPr>
        <w:pStyle w:val="a3"/>
        <w:spacing w:before="89"/>
        <w:ind w:left="207"/>
      </w:pPr>
    </w:p>
    <w:p w:rsidR="00262842" w:rsidRDefault="007A23BF" w:rsidP="00D7662A">
      <w:pPr>
        <w:pStyle w:val="a3"/>
        <w:spacing w:before="89"/>
        <w:ind w:left="709"/>
        <w:rPr>
          <w:sz w:val="24"/>
          <w:szCs w:val="24"/>
        </w:rPr>
      </w:pPr>
      <w:r w:rsidRPr="00A4470A">
        <w:rPr>
          <w:sz w:val="24"/>
          <w:szCs w:val="24"/>
        </w:rPr>
        <w:t>Оцінка</w:t>
      </w:r>
      <w:r w:rsidRPr="00A4470A">
        <w:rPr>
          <w:spacing w:val="-2"/>
          <w:sz w:val="24"/>
          <w:szCs w:val="24"/>
        </w:rPr>
        <w:t xml:space="preserve"> </w:t>
      </w:r>
      <w:r w:rsidRPr="00A4470A">
        <w:rPr>
          <w:sz w:val="24"/>
          <w:szCs w:val="24"/>
        </w:rPr>
        <w:t>впливу</w:t>
      </w:r>
      <w:r w:rsidRPr="00A4470A">
        <w:rPr>
          <w:spacing w:val="-7"/>
          <w:sz w:val="24"/>
          <w:szCs w:val="24"/>
        </w:rPr>
        <w:t xml:space="preserve"> </w:t>
      </w:r>
      <w:r w:rsidRPr="00A4470A">
        <w:rPr>
          <w:sz w:val="24"/>
          <w:szCs w:val="24"/>
        </w:rPr>
        <w:t>на</w:t>
      </w:r>
      <w:r w:rsidRPr="00A4470A">
        <w:rPr>
          <w:spacing w:val="-1"/>
          <w:sz w:val="24"/>
          <w:szCs w:val="24"/>
        </w:rPr>
        <w:t xml:space="preserve"> </w:t>
      </w:r>
      <w:r w:rsidRPr="00A4470A">
        <w:rPr>
          <w:sz w:val="24"/>
          <w:szCs w:val="24"/>
        </w:rPr>
        <w:t>сферу</w:t>
      </w:r>
      <w:r w:rsidRPr="00A4470A">
        <w:rPr>
          <w:spacing w:val="-6"/>
          <w:sz w:val="24"/>
          <w:szCs w:val="24"/>
        </w:rPr>
        <w:t xml:space="preserve"> </w:t>
      </w:r>
      <w:r w:rsidRPr="00A4470A">
        <w:rPr>
          <w:sz w:val="24"/>
          <w:szCs w:val="24"/>
        </w:rPr>
        <w:t>інтересів</w:t>
      </w:r>
      <w:r w:rsidRPr="00A4470A">
        <w:rPr>
          <w:spacing w:val="-3"/>
          <w:sz w:val="24"/>
          <w:szCs w:val="24"/>
        </w:rPr>
        <w:t xml:space="preserve"> </w:t>
      </w:r>
      <w:r w:rsidRPr="00A4470A">
        <w:rPr>
          <w:sz w:val="24"/>
          <w:szCs w:val="24"/>
        </w:rPr>
        <w:t>громадян</w:t>
      </w:r>
      <w:r w:rsidR="00D7662A" w:rsidRPr="00A4470A">
        <w:rPr>
          <w:sz w:val="24"/>
          <w:szCs w:val="24"/>
        </w:rPr>
        <w:t>.</w:t>
      </w:r>
    </w:p>
    <w:tbl>
      <w:tblPr>
        <w:tblStyle w:val="TableNormal"/>
        <w:tblW w:w="0" w:type="auto"/>
        <w:tblInd w:w="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78"/>
        <w:gridCol w:w="4231"/>
        <w:gridCol w:w="3429"/>
      </w:tblGrid>
      <w:tr w:rsidR="00262842" w:rsidRPr="00A4470A" w:rsidTr="00D7662A">
        <w:trPr>
          <w:trHeight w:val="700"/>
        </w:trPr>
        <w:tc>
          <w:tcPr>
            <w:tcW w:w="1978" w:type="dxa"/>
          </w:tcPr>
          <w:p w:rsidR="00262842" w:rsidRPr="00A4470A" w:rsidRDefault="007A23BF">
            <w:pPr>
              <w:pStyle w:val="TableParagraph"/>
              <w:spacing w:line="320" w:lineRule="exact"/>
              <w:ind w:left="168" w:right="158"/>
              <w:jc w:val="center"/>
              <w:rPr>
                <w:sz w:val="24"/>
                <w:szCs w:val="24"/>
              </w:rPr>
            </w:pPr>
            <w:r w:rsidRPr="00A4470A">
              <w:rPr>
                <w:sz w:val="24"/>
                <w:szCs w:val="24"/>
              </w:rPr>
              <w:t>Вид</w:t>
            </w:r>
          </w:p>
          <w:p w:rsidR="00262842" w:rsidRPr="00A4470A" w:rsidRDefault="007A23BF">
            <w:pPr>
              <w:pStyle w:val="TableParagraph"/>
              <w:spacing w:before="24"/>
              <w:ind w:left="168" w:right="158"/>
              <w:jc w:val="center"/>
              <w:rPr>
                <w:sz w:val="24"/>
                <w:szCs w:val="24"/>
              </w:rPr>
            </w:pPr>
            <w:r w:rsidRPr="00A4470A">
              <w:rPr>
                <w:sz w:val="24"/>
                <w:szCs w:val="24"/>
              </w:rPr>
              <w:t>альтернативи</w:t>
            </w:r>
          </w:p>
        </w:tc>
        <w:tc>
          <w:tcPr>
            <w:tcW w:w="4231" w:type="dxa"/>
          </w:tcPr>
          <w:p w:rsidR="00262842" w:rsidRPr="00A4470A" w:rsidRDefault="007A23BF">
            <w:pPr>
              <w:pStyle w:val="TableParagraph"/>
              <w:spacing w:line="320" w:lineRule="exact"/>
              <w:ind w:left="1472" w:right="1179"/>
              <w:jc w:val="center"/>
              <w:rPr>
                <w:sz w:val="24"/>
                <w:szCs w:val="24"/>
              </w:rPr>
            </w:pPr>
            <w:r w:rsidRPr="00A4470A">
              <w:rPr>
                <w:sz w:val="24"/>
                <w:szCs w:val="24"/>
              </w:rPr>
              <w:t>Вигоди</w:t>
            </w:r>
          </w:p>
        </w:tc>
        <w:tc>
          <w:tcPr>
            <w:tcW w:w="3429" w:type="dxa"/>
          </w:tcPr>
          <w:p w:rsidR="00262842" w:rsidRPr="00A4470A" w:rsidRDefault="007A23BF" w:rsidP="00D7662A">
            <w:pPr>
              <w:pStyle w:val="TableParagraph"/>
              <w:spacing w:line="320" w:lineRule="exact"/>
              <w:ind w:left="992" w:right="1343"/>
              <w:jc w:val="center"/>
              <w:rPr>
                <w:sz w:val="24"/>
                <w:szCs w:val="24"/>
              </w:rPr>
            </w:pPr>
            <w:r w:rsidRPr="00A4470A">
              <w:rPr>
                <w:sz w:val="24"/>
                <w:szCs w:val="24"/>
              </w:rPr>
              <w:t>Витрати</w:t>
            </w:r>
          </w:p>
        </w:tc>
      </w:tr>
      <w:tr w:rsidR="00262842" w:rsidRPr="00A4470A" w:rsidTr="00D7662A">
        <w:trPr>
          <w:trHeight w:val="1100"/>
        </w:trPr>
        <w:tc>
          <w:tcPr>
            <w:tcW w:w="1978" w:type="dxa"/>
          </w:tcPr>
          <w:p w:rsidR="00262842" w:rsidRPr="00A4470A" w:rsidRDefault="007A23BF">
            <w:pPr>
              <w:pStyle w:val="TableParagraph"/>
              <w:spacing w:line="259" w:lineRule="auto"/>
              <w:ind w:left="57" w:right="236"/>
              <w:rPr>
                <w:sz w:val="24"/>
                <w:szCs w:val="24"/>
              </w:rPr>
            </w:pPr>
            <w:r w:rsidRPr="00A4470A">
              <w:rPr>
                <w:sz w:val="24"/>
                <w:szCs w:val="24"/>
              </w:rPr>
              <w:t>Альтернатива</w:t>
            </w:r>
            <w:r w:rsidRPr="00A4470A">
              <w:rPr>
                <w:spacing w:val="-67"/>
                <w:sz w:val="24"/>
                <w:szCs w:val="24"/>
              </w:rPr>
              <w:t xml:space="preserve"> </w:t>
            </w:r>
            <w:r w:rsidR="00D7662A" w:rsidRPr="00A4470A">
              <w:rPr>
                <w:spacing w:val="-67"/>
                <w:sz w:val="24"/>
                <w:szCs w:val="24"/>
              </w:rPr>
              <w:t xml:space="preserve"> </w:t>
            </w:r>
            <w:r w:rsidR="00D7662A" w:rsidRPr="00A4470A">
              <w:rPr>
                <w:sz w:val="24"/>
                <w:szCs w:val="24"/>
              </w:rPr>
              <w:t xml:space="preserve"> 1</w:t>
            </w:r>
          </w:p>
        </w:tc>
        <w:tc>
          <w:tcPr>
            <w:tcW w:w="4231" w:type="dxa"/>
          </w:tcPr>
          <w:p w:rsidR="00262842" w:rsidRPr="00A4470A" w:rsidRDefault="007A23BF" w:rsidP="00D7662A">
            <w:pPr>
              <w:pStyle w:val="TableParagraph"/>
              <w:spacing w:line="259" w:lineRule="auto"/>
              <w:ind w:left="120" w:right="341"/>
              <w:rPr>
                <w:sz w:val="24"/>
                <w:szCs w:val="24"/>
              </w:rPr>
            </w:pPr>
            <w:r w:rsidRPr="00A4470A">
              <w:rPr>
                <w:sz w:val="24"/>
                <w:szCs w:val="24"/>
              </w:rPr>
              <w:t>Можливість придбання</w:t>
            </w:r>
            <w:r w:rsidRPr="00A4470A">
              <w:rPr>
                <w:spacing w:val="1"/>
                <w:sz w:val="24"/>
                <w:szCs w:val="24"/>
              </w:rPr>
              <w:t xml:space="preserve"> </w:t>
            </w:r>
            <w:r w:rsidR="00D7662A" w:rsidRPr="00A4470A">
              <w:rPr>
                <w:spacing w:val="1"/>
                <w:sz w:val="24"/>
                <w:szCs w:val="24"/>
              </w:rPr>
              <w:t xml:space="preserve">у окремих населених пунктах громади </w:t>
            </w:r>
            <w:r w:rsidRPr="00A4470A">
              <w:rPr>
                <w:sz w:val="24"/>
                <w:szCs w:val="24"/>
              </w:rPr>
              <w:t>пива,</w:t>
            </w:r>
            <w:r w:rsidRPr="00A4470A">
              <w:rPr>
                <w:spacing w:val="1"/>
                <w:sz w:val="24"/>
                <w:szCs w:val="24"/>
              </w:rPr>
              <w:t xml:space="preserve"> </w:t>
            </w:r>
            <w:r w:rsidRPr="00A4470A">
              <w:rPr>
                <w:sz w:val="24"/>
                <w:szCs w:val="24"/>
              </w:rPr>
              <w:t>алкогольних,</w:t>
            </w:r>
            <w:r w:rsidRPr="00A4470A">
              <w:rPr>
                <w:spacing w:val="1"/>
                <w:sz w:val="24"/>
                <w:szCs w:val="24"/>
              </w:rPr>
              <w:t xml:space="preserve"> </w:t>
            </w:r>
            <w:r w:rsidRPr="00A4470A">
              <w:rPr>
                <w:sz w:val="24"/>
                <w:szCs w:val="24"/>
              </w:rPr>
              <w:t>слабоалкогольних</w:t>
            </w:r>
            <w:r w:rsidRPr="00A4470A">
              <w:rPr>
                <w:spacing w:val="-2"/>
                <w:sz w:val="24"/>
                <w:szCs w:val="24"/>
              </w:rPr>
              <w:t xml:space="preserve"> </w:t>
            </w:r>
            <w:r w:rsidRPr="00A4470A">
              <w:rPr>
                <w:sz w:val="24"/>
                <w:szCs w:val="24"/>
              </w:rPr>
              <w:t>напоїв</w:t>
            </w:r>
            <w:r w:rsidRPr="00A4470A">
              <w:rPr>
                <w:spacing w:val="-4"/>
                <w:sz w:val="24"/>
                <w:szCs w:val="24"/>
              </w:rPr>
              <w:t xml:space="preserve"> </w:t>
            </w:r>
            <w:r w:rsidRPr="00A4470A">
              <w:rPr>
                <w:sz w:val="24"/>
                <w:szCs w:val="24"/>
              </w:rPr>
              <w:t>в</w:t>
            </w:r>
            <w:r w:rsidR="00D7662A" w:rsidRPr="00A4470A">
              <w:rPr>
                <w:sz w:val="24"/>
                <w:szCs w:val="24"/>
              </w:rPr>
              <w:t xml:space="preserve"> </w:t>
            </w:r>
            <w:r w:rsidRPr="00A4470A">
              <w:rPr>
                <w:sz w:val="24"/>
                <w:szCs w:val="24"/>
              </w:rPr>
              <w:t>будь-який</w:t>
            </w:r>
            <w:r w:rsidRPr="00A4470A">
              <w:rPr>
                <w:spacing w:val="-1"/>
                <w:sz w:val="24"/>
                <w:szCs w:val="24"/>
              </w:rPr>
              <w:t xml:space="preserve"> </w:t>
            </w:r>
            <w:r w:rsidRPr="00A4470A">
              <w:rPr>
                <w:sz w:val="24"/>
                <w:szCs w:val="24"/>
              </w:rPr>
              <w:t>час</w:t>
            </w:r>
            <w:r w:rsidRPr="00A4470A">
              <w:rPr>
                <w:spacing w:val="-4"/>
                <w:sz w:val="24"/>
                <w:szCs w:val="24"/>
              </w:rPr>
              <w:t xml:space="preserve"> </w:t>
            </w:r>
            <w:r w:rsidRPr="00A4470A">
              <w:rPr>
                <w:sz w:val="24"/>
                <w:szCs w:val="24"/>
              </w:rPr>
              <w:t>доби.</w:t>
            </w:r>
          </w:p>
        </w:tc>
        <w:tc>
          <w:tcPr>
            <w:tcW w:w="3429" w:type="dxa"/>
          </w:tcPr>
          <w:p w:rsidR="00262842" w:rsidRPr="00A4470A" w:rsidRDefault="007A23BF" w:rsidP="00D7662A">
            <w:pPr>
              <w:pStyle w:val="TableParagraph"/>
              <w:spacing w:line="259" w:lineRule="auto"/>
              <w:ind w:left="59" w:right="562" w:firstLine="83"/>
              <w:rPr>
                <w:sz w:val="24"/>
                <w:szCs w:val="24"/>
              </w:rPr>
            </w:pPr>
            <w:r w:rsidRPr="00A4470A">
              <w:rPr>
                <w:sz w:val="24"/>
                <w:szCs w:val="24"/>
              </w:rPr>
              <w:t>Проблема залишається не</w:t>
            </w:r>
            <w:r w:rsidRPr="00A4470A">
              <w:rPr>
                <w:spacing w:val="-67"/>
                <w:sz w:val="24"/>
                <w:szCs w:val="24"/>
              </w:rPr>
              <w:t xml:space="preserve"> </w:t>
            </w:r>
            <w:r w:rsidRPr="00A4470A">
              <w:rPr>
                <w:sz w:val="24"/>
                <w:szCs w:val="24"/>
              </w:rPr>
              <w:t>вирішеною.</w:t>
            </w:r>
          </w:p>
        </w:tc>
      </w:tr>
      <w:tr w:rsidR="00262842" w:rsidRPr="00A4470A" w:rsidTr="00D7662A">
        <w:trPr>
          <w:trHeight w:val="970"/>
        </w:trPr>
        <w:tc>
          <w:tcPr>
            <w:tcW w:w="1978" w:type="dxa"/>
            <w:tcBorders>
              <w:bottom w:val="single" w:sz="4" w:space="0" w:color="auto"/>
            </w:tcBorders>
          </w:tcPr>
          <w:p w:rsidR="00262842" w:rsidRPr="00A4470A" w:rsidRDefault="007A23BF">
            <w:pPr>
              <w:pStyle w:val="TableParagraph"/>
              <w:spacing w:line="259" w:lineRule="auto"/>
              <w:ind w:left="57" w:right="236"/>
              <w:rPr>
                <w:sz w:val="24"/>
                <w:szCs w:val="24"/>
              </w:rPr>
            </w:pPr>
            <w:r w:rsidRPr="00A4470A">
              <w:rPr>
                <w:sz w:val="24"/>
                <w:szCs w:val="24"/>
              </w:rPr>
              <w:t>Альтернатива</w:t>
            </w:r>
            <w:r w:rsidRPr="00A4470A">
              <w:rPr>
                <w:spacing w:val="-67"/>
                <w:sz w:val="24"/>
                <w:szCs w:val="24"/>
              </w:rPr>
              <w:t xml:space="preserve"> </w:t>
            </w:r>
            <w:r w:rsidR="00D7662A" w:rsidRPr="00A4470A">
              <w:rPr>
                <w:spacing w:val="-67"/>
                <w:sz w:val="24"/>
                <w:szCs w:val="24"/>
              </w:rPr>
              <w:t xml:space="preserve">  </w:t>
            </w:r>
            <w:r w:rsidR="00D7662A" w:rsidRPr="00A4470A">
              <w:rPr>
                <w:sz w:val="24"/>
                <w:szCs w:val="24"/>
              </w:rPr>
              <w:t xml:space="preserve"> 2</w:t>
            </w:r>
          </w:p>
        </w:tc>
        <w:tc>
          <w:tcPr>
            <w:tcW w:w="4231" w:type="dxa"/>
            <w:tcBorders>
              <w:bottom w:val="single" w:sz="4" w:space="0" w:color="auto"/>
            </w:tcBorders>
          </w:tcPr>
          <w:p w:rsidR="00D7662A" w:rsidRPr="00A4470A" w:rsidRDefault="00D7662A" w:rsidP="00D7662A">
            <w:pPr>
              <w:pStyle w:val="TableParagraph"/>
              <w:tabs>
                <w:tab w:val="left" w:pos="2687"/>
              </w:tabs>
              <w:spacing w:line="320" w:lineRule="exact"/>
              <w:ind w:left="60" w:right="45" w:firstLine="60"/>
              <w:rPr>
                <w:sz w:val="24"/>
                <w:szCs w:val="24"/>
              </w:rPr>
            </w:pPr>
            <w:r w:rsidRPr="00A4470A">
              <w:rPr>
                <w:sz w:val="24"/>
                <w:szCs w:val="24"/>
              </w:rPr>
              <w:t>Забезпечення громадського порядку, зменшення правопорушень</w:t>
            </w:r>
          </w:p>
          <w:p w:rsidR="00262842" w:rsidRPr="00A4470A" w:rsidRDefault="00D7662A" w:rsidP="00C2548E">
            <w:pPr>
              <w:pStyle w:val="TableParagraph"/>
              <w:tabs>
                <w:tab w:val="left" w:pos="2687"/>
              </w:tabs>
              <w:spacing w:line="320" w:lineRule="exact"/>
              <w:ind w:left="60" w:right="45" w:firstLine="60"/>
              <w:rPr>
                <w:sz w:val="24"/>
                <w:szCs w:val="24"/>
              </w:rPr>
            </w:pPr>
            <w:r w:rsidRPr="00A4470A">
              <w:rPr>
                <w:sz w:val="24"/>
                <w:szCs w:val="24"/>
              </w:rPr>
              <w:t>Зменшення негативного впливу споживання алкоголю, покращення здоров`я, формування нових ціннісних орієнтацій в різних сферах.</w:t>
            </w:r>
          </w:p>
        </w:tc>
        <w:tc>
          <w:tcPr>
            <w:tcW w:w="3429" w:type="dxa"/>
          </w:tcPr>
          <w:p w:rsidR="00262842" w:rsidRPr="00A4470A" w:rsidRDefault="00D7662A" w:rsidP="00D7662A">
            <w:pPr>
              <w:pStyle w:val="TableParagraph"/>
              <w:tabs>
                <w:tab w:val="left" w:pos="1838"/>
                <w:tab w:val="left" w:pos="2593"/>
                <w:tab w:val="left" w:pos="2850"/>
                <w:tab w:val="left" w:pos="3180"/>
              </w:tabs>
              <w:spacing w:before="2" w:line="242" w:lineRule="auto"/>
              <w:ind w:left="59" w:right="44" w:firstLine="83"/>
              <w:rPr>
                <w:sz w:val="24"/>
                <w:szCs w:val="24"/>
              </w:rPr>
            </w:pPr>
            <w:r w:rsidRPr="00A4470A">
              <w:rPr>
                <w:sz w:val="24"/>
                <w:szCs w:val="24"/>
              </w:rPr>
              <w:t>Відсутні</w:t>
            </w:r>
          </w:p>
        </w:tc>
      </w:tr>
    </w:tbl>
    <w:p w:rsidR="00262842" w:rsidRPr="00A4470A" w:rsidRDefault="00262842">
      <w:pPr>
        <w:pStyle w:val="a3"/>
        <w:ind w:left="0"/>
        <w:rPr>
          <w:sz w:val="20"/>
        </w:rPr>
      </w:pPr>
    </w:p>
    <w:p w:rsidR="00262842" w:rsidRPr="00A4470A" w:rsidRDefault="00262842">
      <w:pPr>
        <w:pStyle w:val="a3"/>
        <w:spacing w:before="3"/>
        <w:ind w:left="0"/>
        <w:rPr>
          <w:sz w:val="16"/>
        </w:rPr>
      </w:pPr>
    </w:p>
    <w:p w:rsidR="00262842" w:rsidRDefault="007A23BF">
      <w:pPr>
        <w:pStyle w:val="a3"/>
        <w:spacing w:before="89"/>
        <w:ind w:left="207"/>
        <w:jc w:val="both"/>
        <w:rPr>
          <w:sz w:val="24"/>
          <w:szCs w:val="24"/>
        </w:rPr>
      </w:pPr>
      <w:r w:rsidRPr="00A4470A">
        <w:rPr>
          <w:sz w:val="24"/>
          <w:szCs w:val="24"/>
        </w:rPr>
        <w:t>Оцінка</w:t>
      </w:r>
      <w:r w:rsidRPr="00A4470A">
        <w:rPr>
          <w:spacing w:val="-3"/>
          <w:sz w:val="24"/>
          <w:szCs w:val="24"/>
        </w:rPr>
        <w:t xml:space="preserve"> </w:t>
      </w:r>
      <w:r w:rsidRPr="00A4470A">
        <w:rPr>
          <w:sz w:val="24"/>
          <w:szCs w:val="24"/>
        </w:rPr>
        <w:t>впливу</w:t>
      </w:r>
      <w:r w:rsidRPr="00A4470A">
        <w:rPr>
          <w:spacing w:val="-7"/>
          <w:sz w:val="24"/>
          <w:szCs w:val="24"/>
        </w:rPr>
        <w:t xml:space="preserve"> </w:t>
      </w:r>
      <w:r w:rsidRPr="00A4470A">
        <w:rPr>
          <w:sz w:val="24"/>
          <w:szCs w:val="24"/>
        </w:rPr>
        <w:t>на</w:t>
      </w:r>
      <w:r w:rsidRPr="00A4470A">
        <w:rPr>
          <w:spacing w:val="-2"/>
          <w:sz w:val="24"/>
          <w:szCs w:val="24"/>
        </w:rPr>
        <w:t xml:space="preserve"> </w:t>
      </w:r>
      <w:r w:rsidRPr="00A4470A">
        <w:rPr>
          <w:sz w:val="24"/>
          <w:szCs w:val="24"/>
        </w:rPr>
        <w:t>сферу</w:t>
      </w:r>
      <w:r w:rsidRPr="00A4470A">
        <w:rPr>
          <w:spacing w:val="-6"/>
          <w:sz w:val="24"/>
          <w:szCs w:val="24"/>
        </w:rPr>
        <w:t xml:space="preserve"> </w:t>
      </w:r>
      <w:r w:rsidRPr="00A4470A">
        <w:rPr>
          <w:sz w:val="24"/>
          <w:szCs w:val="24"/>
        </w:rPr>
        <w:t>інтересів</w:t>
      </w:r>
      <w:r w:rsidRPr="00A4470A">
        <w:rPr>
          <w:spacing w:val="-4"/>
          <w:sz w:val="24"/>
          <w:szCs w:val="24"/>
        </w:rPr>
        <w:t xml:space="preserve"> </w:t>
      </w:r>
      <w:r w:rsidRPr="00A4470A">
        <w:rPr>
          <w:sz w:val="24"/>
          <w:szCs w:val="24"/>
        </w:rPr>
        <w:t>суб’єктів</w:t>
      </w:r>
      <w:r w:rsidRPr="00A4470A">
        <w:rPr>
          <w:spacing w:val="-4"/>
          <w:sz w:val="24"/>
          <w:szCs w:val="24"/>
        </w:rPr>
        <w:t xml:space="preserve"> </w:t>
      </w:r>
      <w:r w:rsidRPr="00A4470A">
        <w:rPr>
          <w:sz w:val="24"/>
          <w:szCs w:val="24"/>
        </w:rPr>
        <w:t>господарювання</w:t>
      </w:r>
    </w:p>
    <w:p w:rsidR="00262842" w:rsidRPr="00A4470A" w:rsidRDefault="008F10E8" w:rsidP="00A4470A">
      <w:pPr>
        <w:pStyle w:val="a3"/>
        <w:spacing w:line="259" w:lineRule="auto"/>
        <w:ind w:left="0" w:right="386" w:firstLine="567"/>
        <w:jc w:val="both"/>
        <w:rPr>
          <w:sz w:val="24"/>
          <w:szCs w:val="24"/>
        </w:rPr>
      </w:pPr>
      <w:r w:rsidRPr="00A4470A">
        <w:rPr>
          <w:sz w:val="24"/>
          <w:szCs w:val="24"/>
        </w:rPr>
        <w:t>Відповідно до прийнятих рішень в</w:t>
      </w:r>
      <w:r w:rsidR="007A23BF" w:rsidRPr="00A4470A">
        <w:rPr>
          <w:sz w:val="24"/>
          <w:szCs w:val="24"/>
        </w:rPr>
        <w:t xml:space="preserve">иконавчого комітету </w:t>
      </w:r>
      <w:r w:rsidR="00D7662A" w:rsidRPr="00A4470A">
        <w:rPr>
          <w:sz w:val="24"/>
          <w:szCs w:val="24"/>
        </w:rPr>
        <w:t>Української</w:t>
      </w:r>
      <w:r w:rsidR="007A23BF" w:rsidRPr="00A4470A">
        <w:rPr>
          <w:spacing w:val="1"/>
          <w:sz w:val="24"/>
          <w:szCs w:val="24"/>
        </w:rPr>
        <w:t xml:space="preserve"> </w:t>
      </w:r>
      <w:r w:rsidR="007A23BF" w:rsidRPr="00A4470A">
        <w:rPr>
          <w:sz w:val="24"/>
          <w:szCs w:val="24"/>
        </w:rPr>
        <w:t>міської</w:t>
      </w:r>
      <w:r w:rsidR="007A23BF" w:rsidRPr="00A4470A">
        <w:rPr>
          <w:spacing w:val="1"/>
          <w:sz w:val="24"/>
          <w:szCs w:val="24"/>
        </w:rPr>
        <w:t xml:space="preserve"> </w:t>
      </w:r>
      <w:r w:rsidR="007A23BF" w:rsidRPr="00A4470A">
        <w:rPr>
          <w:sz w:val="24"/>
          <w:szCs w:val="24"/>
        </w:rPr>
        <w:t>ради</w:t>
      </w:r>
      <w:r w:rsidR="007A23BF" w:rsidRPr="00A4470A">
        <w:rPr>
          <w:spacing w:val="11"/>
          <w:sz w:val="24"/>
          <w:szCs w:val="24"/>
        </w:rPr>
        <w:t xml:space="preserve"> </w:t>
      </w:r>
      <w:r w:rsidR="00D7662A" w:rsidRPr="00A4470A">
        <w:rPr>
          <w:spacing w:val="11"/>
          <w:sz w:val="24"/>
          <w:szCs w:val="24"/>
        </w:rPr>
        <w:t xml:space="preserve">за 2021 рік </w:t>
      </w:r>
      <w:r w:rsidR="007A23BF" w:rsidRPr="00A4470A">
        <w:rPr>
          <w:sz w:val="24"/>
          <w:szCs w:val="24"/>
        </w:rPr>
        <w:t>лише</w:t>
      </w:r>
      <w:r w:rsidR="007A23BF" w:rsidRPr="00A4470A">
        <w:rPr>
          <w:spacing w:val="39"/>
          <w:sz w:val="24"/>
          <w:szCs w:val="24"/>
        </w:rPr>
        <w:t xml:space="preserve"> </w:t>
      </w:r>
      <w:r w:rsidR="00D7662A" w:rsidRPr="00A4470A">
        <w:rPr>
          <w:sz w:val="24"/>
          <w:szCs w:val="24"/>
        </w:rPr>
        <w:t>1</w:t>
      </w:r>
      <w:r w:rsidR="007A23BF" w:rsidRPr="00A4470A">
        <w:rPr>
          <w:spacing w:val="38"/>
          <w:sz w:val="24"/>
          <w:szCs w:val="24"/>
        </w:rPr>
        <w:t xml:space="preserve"> </w:t>
      </w:r>
      <w:r w:rsidR="00D7662A" w:rsidRPr="00A4470A">
        <w:rPr>
          <w:sz w:val="24"/>
          <w:szCs w:val="24"/>
        </w:rPr>
        <w:t>підприємство</w:t>
      </w:r>
      <w:r w:rsidR="007A23BF" w:rsidRPr="00A4470A">
        <w:rPr>
          <w:spacing w:val="40"/>
          <w:sz w:val="24"/>
          <w:szCs w:val="24"/>
        </w:rPr>
        <w:t xml:space="preserve"> </w:t>
      </w:r>
      <w:r w:rsidR="007A23BF" w:rsidRPr="00A4470A">
        <w:rPr>
          <w:sz w:val="24"/>
          <w:szCs w:val="24"/>
        </w:rPr>
        <w:t>торгівлі</w:t>
      </w:r>
      <w:r w:rsidRPr="00A4470A">
        <w:rPr>
          <w:spacing w:val="40"/>
          <w:sz w:val="24"/>
          <w:szCs w:val="24"/>
        </w:rPr>
        <w:t xml:space="preserve">, </w:t>
      </w:r>
      <w:r w:rsidRPr="00A4470A">
        <w:rPr>
          <w:sz w:val="24"/>
          <w:szCs w:val="24"/>
        </w:rPr>
        <w:t>щ</w:t>
      </w:r>
      <w:r w:rsidR="00D7662A" w:rsidRPr="00A4470A">
        <w:rPr>
          <w:sz w:val="24"/>
          <w:szCs w:val="24"/>
        </w:rPr>
        <w:t>о</w:t>
      </w:r>
      <w:r w:rsidR="007A23BF" w:rsidRPr="00A4470A">
        <w:rPr>
          <w:sz w:val="24"/>
          <w:szCs w:val="24"/>
        </w:rPr>
        <w:t xml:space="preserve"> </w:t>
      </w:r>
      <w:r w:rsidR="00D7662A" w:rsidRPr="00A4470A">
        <w:rPr>
          <w:sz w:val="24"/>
          <w:szCs w:val="24"/>
        </w:rPr>
        <w:t>здійснює</w:t>
      </w:r>
      <w:r w:rsidR="007A23BF" w:rsidRPr="00A4470A">
        <w:rPr>
          <w:spacing w:val="35"/>
          <w:sz w:val="24"/>
          <w:szCs w:val="24"/>
        </w:rPr>
        <w:t xml:space="preserve"> </w:t>
      </w:r>
      <w:r w:rsidR="007A23BF" w:rsidRPr="00A4470A">
        <w:rPr>
          <w:sz w:val="24"/>
          <w:szCs w:val="24"/>
        </w:rPr>
        <w:t>підприємницьку</w:t>
      </w:r>
      <w:r w:rsidR="00D7662A" w:rsidRPr="00A4470A">
        <w:rPr>
          <w:sz w:val="24"/>
          <w:szCs w:val="24"/>
        </w:rPr>
        <w:t xml:space="preserve"> </w:t>
      </w:r>
      <w:r w:rsidR="007A23BF" w:rsidRPr="00A4470A">
        <w:rPr>
          <w:sz w:val="24"/>
          <w:szCs w:val="24"/>
        </w:rPr>
        <w:t>діяльність</w:t>
      </w:r>
      <w:r w:rsidR="007A23BF" w:rsidRPr="00A4470A">
        <w:rPr>
          <w:spacing w:val="1"/>
          <w:sz w:val="24"/>
          <w:szCs w:val="24"/>
        </w:rPr>
        <w:t xml:space="preserve"> </w:t>
      </w:r>
      <w:r w:rsidR="007A23BF" w:rsidRPr="00A4470A">
        <w:rPr>
          <w:sz w:val="24"/>
          <w:szCs w:val="24"/>
        </w:rPr>
        <w:t>на</w:t>
      </w:r>
      <w:r w:rsidR="007A23BF" w:rsidRPr="00A4470A">
        <w:rPr>
          <w:spacing w:val="1"/>
          <w:sz w:val="24"/>
          <w:szCs w:val="24"/>
        </w:rPr>
        <w:t xml:space="preserve"> </w:t>
      </w:r>
      <w:r w:rsidR="007A23BF" w:rsidRPr="00A4470A">
        <w:rPr>
          <w:sz w:val="24"/>
          <w:szCs w:val="24"/>
        </w:rPr>
        <w:t>території</w:t>
      </w:r>
      <w:r w:rsidR="007A23BF" w:rsidRPr="00A4470A">
        <w:rPr>
          <w:spacing w:val="1"/>
          <w:sz w:val="24"/>
          <w:szCs w:val="24"/>
        </w:rPr>
        <w:t xml:space="preserve"> </w:t>
      </w:r>
      <w:r w:rsidR="00D7662A" w:rsidRPr="00A4470A">
        <w:rPr>
          <w:sz w:val="24"/>
          <w:szCs w:val="24"/>
        </w:rPr>
        <w:t>Української міської</w:t>
      </w:r>
      <w:r w:rsidR="007A23BF" w:rsidRPr="00A4470A">
        <w:rPr>
          <w:spacing w:val="1"/>
          <w:sz w:val="24"/>
          <w:szCs w:val="24"/>
        </w:rPr>
        <w:t xml:space="preserve"> </w:t>
      </w:r>
      <w:r w:rsidR="007A23BF" w:rsidRPr="00A4470A">
        <w:rPr>
          <w:sz w:val="24"/>
          <w:szCs w:val="24"/>
        </w:rPr>
        <w:t>об’єднаної</w:t>
      </w:r>
      <w:r w:rsidR="007A23BF" w:rsidRPr="00A4470A">
        <w:rPr>
          <w:spacing w:val="1"/>
          <w:sz w:val="24"/>
          <w:szCs w:val="24"/>
        </w:rPr>
        <w:t xml:space="preserve"> </w:t>
      </w:r>
      <w:r w:rsidR="007A23BF" w:rsidRPr="00A4470A">
        <w:rPr>
          <w:sz w:val="24"/>
          <w:szCs w:val="24"/>
        </w:rPr>
        <w:t>територіальної</w:t>
      </w:r>
      <w:r w:rsidR="007A23BF" w:rsidRPr="00A4470A">
        <w:rPr>
          <w:spacing w:val="1"/>
          <w:sz w:val="24"/>
          <w:szCs w:val="24"/>
        </w:rPr>
        <w:t xml:space="preserve"> </w:t>
      </w:r>
      <w:r w:rsidR="007A23BF" w:rsidRPr="00A4470A">
        <w:rPr>
          <w:sz w:val="24"/>
          <w:szCs w:val="24"/>
        </w:rPr>
        <w:t>громади,</w:t>
      </w:r>
      <w:r w:rsidR="007A23BF" w:rsidRPr="00A4470A">
        <w:rPr>
          <w:spacing w:val="1"/>
          <w:sz w:val="24"/>
          <w:szCs w:val="24"/>
        </w:rPr>
        <w:t xml:space="preserve"> </w:t>
      </w:r>
      <w:r w:rsidRPr="00A4470A">
        <w:rPr>
          <w:spacing w:val="1"/>
          <w:sz w:val="24"/>
          <w:szCs w:val="24"/>
        </w:rPr>
        <w:t xml:space="preserve">зверталось за </w:t>
      </w:r>
      <w:r w:rsidRPr="00A4470A">
        <w:rPr>
          <w:sz w:val="24"/>
          <w:szCs w:val="24"/>
        </w:rPr>
        <w:t>погодженням роботи в</w:t>
      </w:r>
      <w:r w:rsidR="007A23BF" w:rsidRPr="00A4470A">
        <w:rPr>
          <w:spacing w:val="-1"/>
          <w:sz w:val="24"/>
          <w:szCs w:val="24"/>
        </w:rPr>
        <w:t xml:space="preserve"> </w:t>
      </w:r>
      <w:r w:rsidR="007A23BF" w:rsidRPr="00A4470A">
        <w:rPr>
          <w:sz w:val="24"/>
          <w:szCs w:val="24"/>
        </w:rPr>
        <w:t>нічний час</w:t>
      </w:r>
      <w:r w:rsidRPr="00A4470A">
        <w:rPr>
          <w:sz w:val="24"/>
          <w:szCs w:val="24"/>
        </w:rPr>
        <w:t xml:space="preserve"> доби</w:t>
      </w:r>
      <w:r w:rsidR="007A23BF" w:rsidRPr="00A4470A">
        <w:rPr>
          <w:sz w:val="24"/>
          <w:szCs w:val="24"/>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12"/>
        <w:gridCol w:w="1092"/>
        <w:gridCol w:w="1034"/>
        <w:gridCol w:w="1028"/>
        <w:gridCol w:w="1009"/>
        <w:gridCol w:w="979"/>
      </w:tblGrid>
      <w:tr w:rsidR="00CB1FFC" w:rsidRPr="00A4470A" w:rsidTr="00A4470A">
        <w:tc>
          <w:tcPr>
            <w:tcW w:w="481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CB1FFC" w:rsidP="00CB1FFC">
            <w:pPr>
              <w:pStyle w:val="a3"/>
              <w:spacing w:before="6"/>
              <w:rPr>
                <w:sz w:val="24"/>
                <w:szCs w:val="24"/>
              </w:rPr>
            </w:pPr>
            <w:r w:rsidRPr="00A4470A">
              <w:rPr>
                <w:sz w:val="24"/>
                <w:szCs w:val="24"/>
              </w:rPr>
              <w:t>Показник</w:t>
            </w:r>
          </w:p>
        </w:tc>
        <w:tc>
          <w:tcPr>
            <w:tcW w:w="109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CB1FFC" w:rsidP="008614C1">
            <w:pPr>
              <w:pStyle w:val="a3"/>
              <w:spacing w:before="6"/>
              <w:ind w:left="46"/>
              <w:rPr>
                <w:sz w:val="24"/>
                <w:szCs w:val="24"/>
              </w:rPr>
            </w:pPr>
            <w:r w:rsidRPr="00A4470A">
              <w:rPr>
                <w:sz w:val="24"/>
                <w:szCs w:val="24"/>
              </w:rPr>
              <w:t>Великі</w:t>
            </w:r>
          </w:p>
        </w:tc>
        <w:tc>
          <w:tcPr>
            <w:tcW w:w="103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CB1FFC" w:rsidP="008614C1">
            <w:pPr>
              <w:pStyle w:val="a3"/>
              <w:spacing w:before="6"/>
              <w:ind w:left="0"/>
              <w:rPr>
                <w:sz w:val="24"/>
                <w:szCs w:val="24"/>
              </w:rPr>
            </w:pPr>
            <w:r w:rsidRPr="00A4470A">
              <w:rPr>
                <w:sz w:val="24"/>
                <w:szCs w:val="24"/>
              </w:rPr>
              <w:t>Середні</w:t>
            </w:r>
          </w:p>
        </w:tc>
        <w:tc>
          <w:tcPr>
            <w:tcW w:w="102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CB1FFC" w:rsidP="00CB1FFC">
            <w:pPr>
              <w:pStyle w:val="a3"/>
              <w:spacing w:before="6"/>
              <w:rPr>
                <w:sz w:val="24"/>
                <w:szCs w:val="24"/>
              </w:rPr>
            </w:pPr>
            <w:r w:rsidRPr="00A4470A">
              <w:rPr>
                <w:sz w:val="24"/>
                <w:szCs w:val="24"/>
              </w:rPr>
              <w:t>Малі</w:t>
            </w:r>
          </w:p>
        </w:tc>
        <w:tc>
          <w:tcPr>
            <w:tcW w:w="100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CB1FFC" w:rsidP="00CB1FFC">
            <w:pPr>
              <w:pStyle w:val="a3"/>
              <w:spacing w:before="6"/>
              <w:rPr>
                <w:sz w:val="24"/>
                <w:szCs w:val="24"/>
              </w:rPr>
            </w:pPr>
            <w:r w:rsidRPr="00A4470A">
              <w:rPr>
                <w:sz w:val="24"/>
                <w:szCs w:val="24"/>
              </w:rPr>
              <w:t>Мікро</w:t>
            </w:r>
          </w:p>
        </w:tc>
        <w:tc>
          <w:tcPr>
            <w:tcW w:w="97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CB1FFC" w:rsidP="008614C1">
            <w:pPr>
              <w:pStyle w:val="a3"/>
              <w:spacing w:before="6"/>
              <w:ind w:left="156"/>
              <w:rPr>
                <w:sz w:val="24"/>
                <w:szCs w:val="24"/>
              </w:rPr>
            </w:pPr>
            <w:r w:rsidRPr="00A4470A">
              <w:rPr>
                <w:sz w:val="24"/>
                <w:szCs w:val="24"/>
              </w:rPr>
              <w:t>Разом</w:t>
            </w:r>
          </w:p>
        </w:tc>
      </w:tr>
      <w:tr w:rsidR="00CB1FFC" w:rsidRPr="00A4470A" w:rsidTr="00A4470A">
        <w:tc>
          <w:tcPr>
            <w:tcW w:w="481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CB1FFC" w:rsidP="00CB1FFC">
            <w:pPr>
              <w:pStyle w:val="a3"/>
              <w:spacing w:before="6"/>
              <w:rPr>
                <w:sz w:val="24"/>
                <w:szCs w:val="24"/>
              </w:rPr>
            </w:pPr>
            <w:r w:rsidRPr="00A4470A">
              <w:rPr>
                <w:sz w:val="24"/>
                <w:szCs w:val="24"/>
              </w:rPr>
              <w:t>Кількість суб'єктів господарювання, що підпадають під дію регулювання, одиниць</w:t>
            </w:r>
          </w:p>
        </w:tc>
        <w:tc>
          <w:tcPr>
            <w:tcW w:w="109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2014EC" w:rsidP="008F10E8">
            <w:pPr>
              <w:pStyle w:val="a3"/>
              <w:spacing w:before="6"/>
              <w:jc w:val="center"/>
              <w:rPr>
                <w:sz w:val="24"/>
                <w:szCs w:val="24"/>
              </w:rPr>
            </w:pPr>
            <w:r w:rsidRPr="00A4470A">
              <w:rPr>
                <w:sz w:val="24"/>
                <w:szCs w:val="24"/>
              </w:rPr>
              <w:t>4</w:t>
            </w:r>
          </w:p>
        </w:tc>
        <w:tc>
          <w:tcPr>
            <w:tcW w:w="103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8F10E8" w:rsidP="008F10E8">
            <w:pPr>
              <w:pStyle w:val="a3"/>
              <w:spacing w:before="6"/>
              <w:jc w:val="center"/>
              <w:rPr>
                <w:b/>
                <w:sz w:val="24"/>
                <w:szCs w:val="24"/>
              </w:rPr>
            </w:pPr>
            <w:r w:rsidRPr="00A4470A">
              <w:rPr>
                <w:b/>
                <w:sz w:val="24"/>
                <w:szCs w:val="24"/>
              </w:rPr>
              <w:t>-</w:t>
            </w:r>
          </w:p>
        </w:tc>
        <w:tc>
          <w:tcPr>
            <w:tcW w:w="102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8F10E8" w:rsidP="008614C1">
            <w:pPr>
              <w:pStyle w:val="a3"/>
              <w:spacing w:before="6"/>
              <w:ind w:left="0"/>
              <w:jc w:val="center"/>
              <w:rPr>
                <w:sz w:val="24"/>
                <w:szCs w:val="24"/>
              </w:rPr>
            </w:pPr>
            <w:r w:rsidRPr="00A4470A">
              <w:rPr>
                <w:sz w:val="24"/>
                <w:szCs w:val="24"/>
              </w:rPr>
              <w:t>16</w:t>
            </w:r>
          </w:p>
        </w:tc>
        <w:tc>
          <w:tcPr>
            <w:tcW w:w="100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8F10E8" w:rsidP="008614C1">
            <w:pPr>
              <w:pStyle w:val="a3"/>
              <w:spacing w:before="6"/>
              <w:ind w:left="31"/>
              <w:jc w:val="center"/>
              <w:rPr>
                <w:sz w:val="24"/>
                <w:szCs w:val="24"/>
              </w:rPr>
            </w:pPr>
            <w:r w:rsidRPr="00A4470A">
              <w:rPr>
                <w:sz w:val="24"/>
                <w:szCs w:val="24"/>
              </w:rPr>
              <w:t>49</w:t>
            </w:r>
          </w:p>
        </w:tc>
        <w:tc>
          <w:tcPr>
            <w:tcW w:w="97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8F10E8" w:rsidP="008614C1">
            <w:pPr>
              <w:pStyle w:val="a3"/>
              <w:spacing w:before="6"/>
              <w:ind w:left="14"/>
              <w:jc w:val="center"/>
              <w:rPr>
                <w:sz w:val="24"/>
                <w:szCs w:val="24"/>
              </w:rPr>
            </w:pPr>
            <w:r w:rsidRPr="00A4470A">
              <w:rPr>
                <w:sz w:val="24"/>
                <w:szCs w:val="24"/>
              </w:rPr>
              <w:t>69</w:t>
            </w:r>
          </w:p>
        </w:tc>
      </w:tr>
      <w:tr w:rsidR="00CB1FFC" w:rsidRPr="00A4470A" w:rsidTr="00A4470A">
        <w:tc>
          <w:tcPr>
            <w:tcW w:w="481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CB1FFC" w:rsidP="00CB1FFC">
            <w:pPr>
              <w:pStyle w:val="a3"/>
              <w:spacing w:before="6"/>
              <w:rPr>
                <w:sz w:val="24"/>
                <w:szCs w:val="24"/>
              </w:rPr>
            </w:pPr>
            <w:r w:rsidRPr="00A4470A">
              <w:rPr>
                <w:sz w:val="24"/>
                <w:szCs w:val="24"/>
              </w:rPr>
              <w:t>Питома вага групи у загальній кількості, відсотків</w:t>
            </w:r>
          </w:p>
        </w:tc>
        <w:tc>
          <w:tcPr>
            <w:tcW w:w="109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8F10E8" w:rsidP="008F10E8">
            <w:pPr>
              <w:pStyle w:val="a3"/>
              <w:spacing w:before="6"/>
              <w:jc w:val="center"/>
              <w:rPr>
                <w:sz w:val="24"/>
                <w:szCs w:val="24"/>
              </w:rPr>
            </w:pPr>
            <w:r w:rsidRPr="00A4470A">
              <w:rPr>
                <w:sz w:val="24"/>
                <w:szCs w:val="24"/>
              </w:rPr>
              <w:t>5,8</w:t>
            </w:r>
          </w:p>
        </w:tc>
        <w:tc>
          <w:tcPr>
            <w:tcW w:w="103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8F10E8" w:rsidP="008F10E8">
            <w:pPr>
              <w:pStyle w:val="a3"/>
              <w:spacing w:before="6"/>
              <w:jc w:val="center"/>
              <w:rPr>
                <w:b/>
                <w:sz w:val="24"/>
                <w:szCs w:val="24"/>
              </w:rPr>
            </w:pPr>
            <w:r w:rsidRPr="00A4470A">
              <w:rPr>
                <w:b/>
                <w:sz w:val="24"/>
                <w:szCs w:val="24"/>
              </w:rPr>
              <w:t>-</w:t>
            </w:r>
          </w:p>
        </w:tc>
        <w:tc>
          <w:tcPr>
            <w:tcW w:w="102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8F10E8" w:rsidP="008F10E8">
            <w:pPr>
              <w:pStyle w:val="a3"/>
              <w:spacing w:before="6"/>
              <w:ind w:left="22"/>
              <w:jc w:val="center"/>
              <w:rPr>
                <w:sz w:val="24"/>
                <w:szCs w:val="24"/>
              </w:rPr>
            </w:pPr>
            <w:r w:rsidRPr="00A4470A">
              <w:rPr>
                <w:sz w:val="24"/>
                <w:szCs w:val="24"/>
              </w:rPr>
              <w:t>23,2</w:t>
            </w:r>
          </w:p>
        </w:tc>
        <w:tc>
          <w:tcPr>
            <w:tcW w:w="100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8F10E8" w:rsidP="008614C1">
            <w:pPr>
              <w:pStyle w:val="a3"/>
              <w:spacing w:before="6"/>
              <w:ind w:left="31"/>
              <w:jc w:val="center"/>
              <w:rPr>
                <w:sz w:val="24"/>
                <w:szCs w:val="24"/>
              </w:rPr>
            </w:pPr>
            <w:r w:rsidRPr="00A4470A">
              <w:rPr>
                <w:sz w:val="24"/>
                <w:szCs w:val="24"/>
              </w:rPr>
              <w:t>71,0</w:t>
            </w:r>
          </w:p>
        </w:tc>
        <w:tc>
          <w:tcPr>
            <w:tcW w:w="97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CB1FFC" w:rsidRPr="00A4470A" w:rsidRDefault="00CB1FFC" w:rsidP="008614C1">
            <w:pPr>
              <w:pStyle w:val="a3"/>
              <w:spacing w:before="6"/>
              <w:ind w:left="14"/>
              <w:jc w:val="center"/>
              <w:rPr>
                <w:sz w:val="24"/>
                <w:szCs w:val="24"/>
              </w:rPr>
            </w:pPr>
            <w:r w:rsidRPr="00A4470A">
              <w:rPr>
                <w:sz w:val="24"/>
                <w:szCs w:val="24"/>
              </w:rPr>
              <w:t>100</w:t>
            </w:r>
          </w:p>
        </w:tc>
      </w:tr>
    </w:tbl>
    <w:p w:rsidR="00262842" w:rsidRPr="00A4470A" w:rsidRDefault="00262842" w:rsidP="008F10E8">
      <w:pPr>
        <w:pStyle w:val="a3"/>
        <w:spacing w:before="6"/>
        <w:ind w:left="0" w:firstLine="567"/>
        <w:jc w:val="both"/>
        <w:rPr>
          <w:sz w:val="24"/>
          <w:szCs w:val="24"/>
        </w:rPr>
      </w:pPr>
    </w:p>
    <w:p w:rsidR="008F10E8" w:rsidRPr="00A4470A" w:rsidRDefault="008F10E8" w:rsidP="00A4470A">
      <w:pPr>
        <w:pStyle w:val="a3"/>
        <w:spacing w:before="6"/>
        <w:ind w:left="0" w:right="331" w:firstLine="567"/>
        <w:jc w:val="both"/>
        <w:rPr>
          <w:sz w:val="24"/>
          <w:szCs w:val="24"/>
        </w:rPr>
      </w:pPr>
      <w:r w:rsidRPr="00A4470A">
        <w:rPr>
          <w:sz w:val="24"/>
          <w:szCs w:val="24"/>
        </w:rPr>
        <w:t xml:space="preserve">Загальна кількість зареєстрованих суб’єктів підприємницької діяльності на території громади станом на 01.10.2021 року – 2410, в </w:t>
      </w:r>
      <w:proofErr w:type="spellStart"/>
      <w:r w:rsidRPr="00A4470A">
        <w:rPr>
          <w:sz w:val="24"/>
          <w:szCs w:val="24"/>
        </w:rPr>
        <w:t>т.ч</w:t>
      </w:r>
      <w:proofErr w:type="spellEnd"/>
      <w:r w:rsidRPr="00A4470A">
        <w:rPr>
          <w:sz w:val="24"/>
          <w:szCs w:val="24"/>
        </w:rPr>
        <w:t>. юридичних осіб – 914, фізичних осіб – 1496.</w:t>
      </w:r>
    </w:p>
    <w:p w:rsidR="00CB1FFC" w:rsidRPr="00A4470A" w:rsidRDefault="008F10E8" w:rsidP="00A4470A">
      <w:pPr>
        <w:pStyle w:val="a3"/>
        <w:spacing w:before="6"/>
        <w:ind w:left="0" w:right="331" w:firstLine="567"/>
        <w:jc w:val="both"/>
        <w:rPr>
          <w:sz w:val="24"/>
          <w:szCs w:val="24"/>
        </w:rPr>
      </w:pPr>
      <w:r w:rsidRPr="00A4470A">
        <w:rPr>
          <w:sz w:val="24"/>
          <w:szCs w:val="24"/>
        </w:rPr>
        <w:t>Кількість суб’єктів господарювання, які отримали ліцензії на роздрібну торгівлю алкогольними напоями та пивом на території Української міської територіальної громади – 69, що становить 2,</w:t>
      </w:r>
      <w:r w:rsidR="00015E00" w:rsidRPr="00A4470A">
        <w:rPr>
          <w:sz w:val="24"/>
          <w:szCs w:val="24"/>
        </w:rPr>
        <w:t xml:space="preserve">9 </w:t>
      </w:r>
      <w:r w:rsidRPr="00A4470A">
        <w:rPr>
          <w:sz w:val="24"/>
          <w:szCs w:val="24"/>
        </w:rPr>
        <w:t>% у загальній кількості суб’єктів господарювання.</w:t>
      </w:r>
    </w:p>
    <w:p w:rsidR="008F10E8" w:rsidRPr="00A4470A" w:rsidRDefault="008F10E8" w:rsidP="00A4470A">
      <w:pPr>
        <w:pStyle w:val="a3"/>
        <w:spacing w:before="6"/>
        <w:ind w:left="0" w:right="331" w:firstLine="567"/>
        <w:jc w:val="both"/>
        <w:rPr>
          <w:sz w:val="24"/>
          <w:szCs w:val="24"/>
        </w:rPr>
      </w:pPr>
    </w:p>
    <w:p w:rsidR="00015E00" w:rsidRPr="00A4470A" w:rsidRDefault="00015E00" w:rsidP="000B53D5">
      <w:pPr>
        <w:pStyle w:val="a5"/>
        <w:widowControl/>
        <w:numPr>
          <w:ilvl w:val="1"/>
          <w:numId w:val="11"/>
        </w:numPr>
        <w:tabs>
          <w:tab w:val="left" w:pos="1276"/>
        </w:tabs>
        <w:autoSpaceDE/>
        <w:autoSpaceDN/>
        <w:spacing w:before="120"/>
        <w:ind w:left="0" w:firstLine="567"/>
        <w:jc w:val="center"/>
        <w:outlineLvl w:val="2"/>
        <w:rPr>
          <w:b/>
          <w:bCs/>
          <w:sz w:val="24"/>
          <w:szCs w:val="24"/>
          <w:lang w:eastAsia="ru-RU"/>
        </w:rPr>
      </w:pPr>
      <w:r w:rsidRPr="00A4470A">
        <w:rPr>
          <w:b/>
          <w:bCs/>
          <w:sz w:val="24"/>
          <w:szCs w:val="24"/>
          <w:lang w:eastAsia="ru-RU"/>
        </w:rPr>
        <w:t>Вибір найбільш оптимального альтернативного способу досягнення цілей</w:t>
      </w:r>
    </w:p>
    <w:p w:rsidR="00015E00" w:rsidRPr="00A4470A" w:rsidRDefault="00015E00" w:rsidP="00015E00">
      <w:pPr>
        <w:pStyle w:val="a5"/>
        <w:widowControl/>
        <w:autoSpaceDE/>
        <w:autoSpaceDN/>
        <w:spacing w:before="120"/>
        <w:ind w:left="4029" w:firstLine="0"/>
        <w:jc w:val="both"/>
        <w:outlineLvl w:val="2"/>
        <w:rPr>
          <w:b/>
          <w:bCs/>
          <w:sz w:val="24"/>
          <w:szCs w:val="24"/>
          <w:lang w:eastAsia="ru-RU"/>
        </w:rPr>
      </w:pPr>
    </w:p>
    <w:tbl>
      <w:tblPr>
        <w:tblStyle w:val="10"/>
        <w:tblW w:w="9768" w:type="dxa"/>
        <w:tblLook w:val="01E0" w:firstRow="1" w:lastRow="1" w:firstColumn="1" w:lastColumn="1" w:noHBand="0" w:noVBand="0"/>
      </w:tblPr>
      <w:tblGrid>
        <w:gridCol w:w="3681"/>
        <w:gridCol w:w="1984"/>
        <w:gridCol w:w="4103"/>
      </w:tblGrid>
      <w:tr w:rsidR="00015E00" w:rsidRPr="00A4470A" w:rsidTr="000B53D5">
        <w:tc>
          <w:tcPr>
            <w:tcW w:w="3681" w:type="dxa"/>
          </w:tcPr>
          <w:p w:rsidR="00015E00" w:rsidRPr="00A4470A" w:rsidRDefault="00015E00" w:rsidP="00015E00">
            <w:pPr>
              <w:spacing w:before="100" w:beforeAutospacing="1" w:after="100" w:afterAutospacing="1"/>
              <w:jc w:val="center"/>
              <w:rPr>
                <w:sz w:val="24"/>
                <w:szCs w:val="24"/>
              </w:rPr>
            </w:pPr>
            <w:r w:rsidRPr="00A4470A">
              <w:rPr>
                <w:sz w:val="24"/>
                <w:szCs w:val="24"/>
              </w:rPr>
              <w:t>Рейтинг результативності (досягнення цілей під час вирішення проблеми)</w:t>
            </w:r>
          </w:p>
        </w:tc>
        <w:tc>
          <w:tcPr>
            <w:tcW w:w="1984" w:type="dxa"/>
          </w:tcPr>
          <w:p w:rsidR="00015E00" w:rsidRPr="00A4470A" w:rsidRDefault="00015E00" w:rsidP="000B53D5">
            <w:pPr>
              <w:spacing w:before="100" w:beforeAutospacing="1" w:after="100" w:afterAutospacing="1"/>
              <w:jc w:val="center"/>
              <w:rPr>
                <w:sz w:val="24"/>
                <w:szCs w:val="24"/>
              </w:rPr>
            </w:pPr>
            <w:r w:rsidRPr="00A4470A">
              <w:rPr>
                <w:sz w:val="24"/>
                <w:szCs w:val="24"/>
              </w:rPr>
              <w:t>Бал результативності                (за 4-бальною системою оцінки)</w:t>
            </w:r>
          </w:p>
        </w:tc>
        <w:tc>
          <w:tcPr>
            <w:tcW w:w="4103" w:type="dxa"/>
          </w:tcPr>
          <w:p w:rsidR="00015E00" w:rsidRPr="00A4470A" w:rsidRDefault="00015E00" w:rsidP="00015E00">
            <w:pPr>
              <w:spacing w:before="100" w:beforeAutospacing="1" w:after="100" w:afterAutospacing="1"/>
              <w:jc w:val="center"/>
              <w:rPr>
                <w:sz w:val="24"/>
                <w:szCs w:val="24"/>
              </w:rPr>
            </w:pPr>
            <w:r w:rsidRPr="00A4470A">
              <w:rPr>
                <w:sz w:val="24"/>
                <w:szCs w:val="24"/>
              </w:rPr>
              <w:t xml:space="preserve">Коментарі щодо присвоєння відповідного </w:t>
            </w:r>
            <w:proofErr w:type="spellStart"/>
            <w:r w:rsidRPr="00A4470A">
              <w:rPr>
                <w:sz w:val="24"/>
                <w:szCs w:val="24"/>
              </w:rPr>
              <w:t>бала</w:t>
            </w:r>
            <w:proofErr w:type="spellEnd"/>
          </w:p>
        </w:tc>
      </w:tr>
      <w:tr w:rsidR="00015E00" w:rsidRPr="00A4470A" w:rsidTr="000B53D5">
        <w:tc>
          <w:tcPr>
            <w:tcW w:w="3681" w:type="dxa"/>
          </w:tcPr>
          <w:p w:rsidR="00015E00" w:rsidRPr="00A4470A" w:rsidRDefault="00015E00" w:rsidP="00015E00">
            <w:pPr>
              <w:spacing w:before="100" w:beforeAutospacing="1" w:after="100" w:afterAutospacing="1"/>
              <w:rPr>
                <w:sz w:val="24"/>
                <w:szCs w:val="24"/>
              </w:rPr>
            </w:pPr>
            <w:r w:rsidRPr="00A4470A">
              <w:rPr>
                <w:rFonts w:eastAsia="Calibri"/>
                <w:sz w:val="24"/>
                <w:szCs w:val="24"/>
              </w:rPr>
              <w:t>Залишення існуючої на даний момент ситуації без змін</w:t>
            </w:r>
          </w:p>
        </w:tc>
        <w:tc>
          <w:tcPr>
            <w:tcW w:w="1984" w:type="dxa"/>
          </w:tcPr>
          <w:p w:rsidR="00015E00" w:rsidRPr="00A4470A" w:rsidRDefault="00015E00" w:rsidP="00015E00">
            <w:pPr>
              <w:spacing w:before="100" w:beforeAutospacing="1" w:after="100" w:afterAutospacing="1"/>
              <w:jc w:val="center"/>
              <w:rPr>
                <w:sz w:val="24"/>
                <w:szCs w:val="24"/>
              </w:rPr>
            </w:pPr>
            <w:r w:rsidRPr="00A4470A">
              <w:rPr>
                <w:sz w:val="24"/>
                <w:szCs w:val="24"/>
              </w:rPr>
              <w:t>0</w:t>
            </w:r>
          </w:p>
        </w:tc>
        <w:tc>
          <w:tcPr>
            <w:tcW w:w="4103" w:type="dxa"/>
          </w:tcPr>
          <w:p w:rsidR="00015E00" w:rsidRPr="00A4470A" w:rsidRDefault="00015E00" w:rsidP="000B53D5">
            <w:pPr>
              <w:rPr>
                <w:sz w:val="24"/>
                <w:szCs w:val="24"/>
                <w:lang w:eastAsia="uk-UA"/>
              </w:rPr>
            </w:pPr>
            <w:r w:rsidRPr="00A4470A">
              <w:rPr>
                <w:sz w:val="24"/>
                <w:szCs w:val="24"/>
                <w:lang w:eastAsia="uk-UA"/>
              </w:rPr>
              <w:t xml:space="preserve">Ця альтернатива є неприйнятною, оскільки </w:t>
            </w:r>
            <w:r w:rsidR="000B53D5" w:rsidRPr="00A4470A">
              <w:rPr>
                <w:sz w:val="24"/>
                <w:szCs w:val="24"/>
                <w:lang w:eastAsia="uk-UA"/>
              </w:rPr>
              <w:t xml:space="preserve">попереднє рішення щодо </w:t>
            </w:r>
            <w:r w:rsidR="000B53D5" w:rsidRPr="00A4470A">
              <w:rPr>
                <w:sz w:val="24"/>
                <w:szCs w:val="24"/>
                <w:lang w:eastAsia="uk-UA"/>
              </w:rPr>
              <w:lastRenderedPageBreak/>
              <w:t xml:space="preserve">обмеження продажу алкоголю в нічний час доби було прийняте до створення громади, його дія не поширюється  на населені пункти, що увійшли до складу громади після об’єднання. </w:t>
            </w:r>
            <w:r w:rsidRPr="00A4470A">
              <w:rPr>
                <w:sz w:val="24"/>
                <w:szCs w:val="24"/>
                <w:lang w:eastAsia="uk-UA"/>
              </w:rPr>
              <w:t xml:space="preserve">слабоалкогольних напоїв. </w:t>
            </w:r>
          </w:p>
        </w:tc>
      </w:tr>
      <w:tr w:rsidR="00015E00" w:rsidRPr="00A4470A" w:rsidTr="000B53D5">
        <w:tc>
          <w:tcPr>
            <w:tcW w:w="3681" w:type="dxa"/>
          </w:tcPr>
          <w:p w:rsidR="00015E00" w:rsidRPr="00A4470A" w:rsidRDefault="00015E00" w:rsidP="000B53D5">
            <w:pPr>
              <w:rPr>
                <w:sz w:val="24"/>
                <w:szCs w:val="24"/>
                <w:lang w:eastAsia="uk-UA"/>
              </w:rPr>
            </w:pPr>
            <w:r w:rsidRPr="00A4470A">
              <w:rPr>
                <w:sz w:val="24"/>
                <w:szCs w:val="24"/>
                <w:lang w:eastAsia="uk-UA"/>
              </w:rPr>
              <w:lastRenderedPageBreak/>
              <w:t xml:space="preserve">Прийняття регуляторного акту, положення якого спрямовані на встановлення заборони продажу пива (крім безалкогольного), алкогольних, слабоалкогольних напоїв та вин столових суб’єктами господарювання (крім закладів ресторанного господарства) у нічний час </w:t>
            </w:r>
            <w:r w:rsidR="000B53D5" w:rsidRPr="00A4470A">
              <w:rPr>
                <w:sz w:val="24"/>
                <w:szCs w:val="24"/>
                <w:lang w:eastAsia="uk-UA"/>
              </w:rPr>
              <w:t>доби</w:t>
            </w:r>
          </w:p>
        </w:tc>
        <w:tc>
          <w:tcPr>
            <w:tcW w:w="1984" w:type="dxa"/>
          </w:tcPr>
          <w:p w:rsidR="00015E00" w:rsidRPr="00A4470A" w:rsidRDefault="00015E00" w:rsidP="00015E00">
            <w:pPr>
              <w:spacing w:before="100" w:beforeAutospacing="1" w:after="100" w:afterAutospacing="1"/>
              <w:jc w:val="center"/>
              <w:rPr>
                <w:sz w:val="24"/>
                <w:szCs w:val="24"/>
              </w:rPr>
            </w:pPr>
            <w:r w:rsidRPr="00A4470A">
              <w:rPr>
                <w:sz w:val="24"/>
                <w:szCs w:val="24"/>
              </w:rPr>
              <w:t>4</w:t>
            </w:r>
          </w:p>
        </w:tc>
        <w:tc>
          <w:tcPr>
            <w:tcW w:w="4103" w:type="dxa"/>
          </w:tcPr>
          <w:p w:rsidR="00015E00" w:rsidRPr="00A4470A" w:rsidRDefault="000B53D5" w:rsidP="00015E00">
            <w:pPr>
              <w:spacing w:before="100" w:beforeAutospacing="1" w:after="100" w:afterAutospacing="1"/>
              <w:rPr>
                <w:rFonts w:eastAsia="Calibri"/>
                <w:sz w:val="24"/>
                <w:szCs w:val="24"/>
              </w:rPr>
            </w:pPr>
            <w:r w:rsidRPr="00A4470A">
              <w:rPr>
                <w:rFonts w:eastAsia="Calibri"/>
                <w:sz w:val="24"/>
                <w:szCs w:val="24"/>
              </w:rPr>
              <w:t>Застосування даної альтернативи забезпечує досягнення цілей державного регулювання, визначених у розділі ІІ даного аналізу регуляторного впливу, в тому числі, частині профілактики та протидії проявам пияцтва, зокрема, надмірного вживання алкоголю серед молоді.</w:t>
            </w:r>
          </w:p>
        </w:tc>
      </w:tr>
    </w:tbl>
    <w:p w:rsidR="00015E00" w:rsidRPr="00A4470A" w:rsidRDefault="00015E00" w:rsidP="00015E00">
      <w:pPr>
        <w:pStyle w:val="a5"/>
        <w:tabs>
          <w:tab w:val="left" w:pos="6240"/>
        </w:tabs>
        <w:spacing w:before="4" w:after="12" w:line="249" w:lineRule="auto"/>
        <w:ind w:right="2026" w:firstLine="0"/>
        <w:rPr>
          <w:b/>
          <w:sz w:val="28"/>
        </w:rPr>
      </w:pPr>
    </w:p>
    <w:p w:rsidR="008614C1" w:rsidRPr="00A4470A" w:rsidRDefault="008614C1" w:rsidP="00A4470A">
      <w:pPr>
        <w:ind w:right="189"/>
        <w:jc w:val="center"/>
        <w:rPr>
          <w:b/>
          <w:sz w:val="24"/>
          <w:szCs w:val="24"/>
        </w:rPr>
      </w:pPr>
      <w:r w:rsidRPr="00A4470A">
        <w:rPr>
          <w:b/>
          <w:sz w:val="24"/>
          <w:szCs w:val="24"/>
        </w:rPr>
        <w:t>V. Механізм, який пропонується застосувати для розв’язання проблеми</w:t>
      </w:r>
    </w:p>
    <w:p w:rsidR="008614C1" w:rsidRPr="00A4470A" w:rsidRDefault="008614C1" w:rsidP="00A4470A">
      <w:pPr>
        <w:ind w:right="189"/>
        <w:jc w:val="both"/>
        <w:rPr>
          <w:b/>
          <w:sz w:val="24"/>
          <w:szCs w:val="24"/>
        </w:rPr>
      </w:pPr>
    </w:p>
    <w:p w:rsidR="00910AFC" w:rsidRPr="00A4470A" w:rsidRDefault="00910AFC" w:rsidP="00A4470A">
      <w:pPr>
        <w:shd w:val="clear" w:color="auto" w:fill="FFFFFF"/>
        <w:ind w:right="189" w:firstLine="708"/>
        <w:jc w:val="both"/>
        <w:textAlignment w:val="baseline"/>
        <w:rPr>
          <w:sz w:val="24"/>
          <w:szCs w:val="24"/>
        </w:rPr>
      </w:pPr>
      <w:r w:rsidRPr="00A4470A">
        <w:rPr>
          <w:sz w:val="24"/>
          <w:szCs w:val="24"/>
        </w:rPr>
        <w:t xml:space="preserve">Механізмом, який забезпечить розв’язання проблеми, є прийняття рішення Української міської ради «Про встановлення обмежень продажу алкогольних напоїв на території Української міської територіальної громади», як один із заходів, спрямованих на зменшення зростання алкогольної залежності серед населення, а особливо молоді, усунення порушень громадського порядку у нічний час доби, зменшення кількості злочинів, скоєних у стані алкогольного сп’яніння. </w:t>
      </w:r>
    </w:p>
    <w:p w:rsidR="00910AFC" w:rsidRPr="00A4470A" w:rsidRDefault="00910AFC" w:rsidP="00A4470A">
      <w:pPr>
        <w:shd w:val="clear" w:color="auto" w:fill="FFFFFF"/>
        <w:ind w:right="189" w:firstLine="708"/>
        <w:jc w:val="both"/>
        <w:textAlignment w:val="baseline"/>
        <w:rPr>
          <w:sz w:val="24"/>
          <w:szCs w:val="24"/>
        </w:rPr>
      </w:pPr>
      <w:r w:rsidRPr="00A4470A">
        <w:rPr>
          <w:sz w:val="24"/>
          <w:szCs w:val="24"/>
        </w:rPr>
        <w:t>Організаційні заходи для провадження регулювання:</w:t>
      </w:r>
    </w:p>
    <w:p w:rsidR="00910AFC" w:rsidRPr="00A4470A" w:rsidRDefault="00910AFC" w:rsidP="00A4470A">
      <w:pPr>
        <w:shd w:val="clear" w:color="auto" w:fill="FFFFFF"/>
        <w:ind w:right="189" w:firstLine="708"/>
        <w:jc w:val="both"/>
        <w:textAlignment w:val="baseline"/>
        <w:rPr>
          <w:sz w:val="24"/>
          <w:szCs w:val="24"/>
        </w:rPr>
      </w:pPr>
      <w:r w:rsidRPr="00A4470A">
        <w:rPr>
          <w:sz w:val="24"/>
          <w:szCs w:val="24"/>
        </w:rPr>
        <w:t>- розробка проекту регуляторного акту - проекту рішення Української міської ради «Про встановлення обмежень продажу алкогольних напоїв на території Української міської територіальної громади» відповідно до цілей державного регулювання, розробка аналізу регуляторного впливу;</w:t>
      </w:r>
    </w:p>
    <w:p w:rsidR="00910AFC" w:rsidRPr="00A4470A" w:rsidRDefault="00910AFC" w:rsidP="00A4470A">
      <w:pPr>
        <w:shd w:val="clear" w:color="auto" w:fill="FFFFFF"/>
        <w:ind w:right="189" w:firstLine="708"/>
        <w:jc w:val="both"/>
        <w:textAlignment w:val="baseline"/>
        <w:rPr>
          <w:sz w:val="24"/>
          <w:szCs w:val="24"/>
        </w:rPr>
      </w:pPr>
      <w:r w:rsidRPr="00A4470A">
        <w:rPr>
          <w:sz w:val="24"/>
          <w:szCs w:val="24"/>
        </w:rPr>
        <w:t>- з метою отримання зауважень та пропозицій від громадськості, фізичних та юридичних осіб, їх об’єднань, розміщення запропонованого проекту регуляторного акту з відповідним аналізом регуляторного впливу на офіційному веб-сайті Української міської територіальної громади ради htt</w:t>
      </w:r>
      <w:r w:rsidR="00A4470A">
        <w:rPr>
          <w:sz w:val="24"/>
          <w:szCs w:val="24"/>
        </w:rPr>
        <w:t>ps://ukrainska-gromada.gov.ua/;</w:t>
      </w:r>
    </w:p>
    <w:p w:rsidR="00910AFC" w:rsidRPr="00A4470A" w:rsidRDefault="00910AFC" w:rsidP="00A4470A">
      <w:pPr>
        <w:shd w:val="clear" w:color="auto" w:fill="FFFFFF"/>
        <w:ind w:right="189" w:firstLine="708"/>
        <w:jc w:val="both"/>
        <w:textAlignment w:val="baseline"/>
        <w:rPr>
          <w:sz w:val="24"/>
          <w:szCs w:val="24"/>
        </w:rPr>
      </w:pPr>
      <w:r w:rsidRPr="00A4470A">
        <w:rPr>
          <w:sz w:val="24"/>
          <w:szCs w:val="24"/>
        </w:rPr>
        <w:t>- врахування або мотивоване відхилення отриманих зауважень та пропозицій (у разі їх надходжень);</w:t>
      </w:r>
    </w:p>
    <w:p w:rsidR="00910AFC" w:rsidRPr="00A4470A" w:rsidRDefault="00910AFC" w:rsidP="00A4470A">
      <w:pPr>
        <w:shd w:val="clear" w:color="auto" w:fill="FFFFFF"/>
        <w:ind w:right="189" w:firstLine="708"/>
        <w:jc w:val="both"/>
        <w:textAlignment w:val="baseline"/>
        <w:rPr>
          <w:sz w:val="24"/>
          <w:szCs w:val="24"/>
        </w:rPr>
      </w:pPr>
      <w:r w:rsidRPr="00A4470A">
        <w:rPr>
          <w:sz w:val="24"/>
          <w:szCs w:val="24"/>
        </w:rPr>
        <w:t>- винесення на зас</w:t>
      </w:r>
      <w:r w:rsidR="00A4470A">
        <w:rPr>
          <w:sz w:val="24"/>
          <w:szCs w:val="24"/>
        </w:rPr>
        <w:t>ідання Української міської ради</w:t>
      </w:r>
      <w:r w:rsidRPr="00A4470A">
        <w:rPr>
          <w:sz w:val="24"/>
          <w:szCs w:val="24"/>
        </w:rPr>
        <w:t xml:space="preserve"> проекту рішення «Про встановлення обмежень продажу алкогольних напоїв на території Української міської територіальної громади» та його затвердження; </w:t>
      </w:r>
    </w:p>
    <w:p w:rsidR="00910AFC" w:rsidRPr="00A4470A" w:rsidRDefault="00910AFC" w:rsidP="00A4470A">
      <w:pPr>
        <w:shd w:val="clear" w:color="auto" w:fill="FFFFFF"/>
        <w:ind w:right="189" w:firstLine="708"/>
        <w:jc w:val="both"/>
        <w:textAlignment w:val="baseline"/>
        <w:rPr>
          <w:sz w:val="24"/>
          <w:szCs w:val="24"/>
        </w:rPr>
      </w:pPr>
      <w:r w:rsidRPr="00A4470A">
        <w:rPr>
          <w:sz w:val="24"/>
          <w:szCs w:val="24"/>
        </w:rPr>
        <w:t>- оприлюднення прийнятого регуляторного акту на офіційному веб-сайті Української міської територіальної громади ради htt</w:t>
      </w:r>
      <w:r w:rsidR="00A4470A">
        <w:rPr>
          <w:sz w:val="24"/>
          <w:szCs w:val="24"/>
        </w:rPr>
        <w:t>ps://ukrainska-gromada.gov.ua/;</w:t>
      </w:r>
    </w:p>
    <w:p w:rsidR="00910AFC" w:rsidRDefault="00910AFC" w:rsidP="00A4470A">
      <w:pPr>
        <w:shd w:val="clear" w:color="auto" w:fill="FFFFFF"/>
        <w:ind w:right="189" w:firstLine="708"/>
        <w:jc w:val="both"/>
        <w:textAlignment w:val="baseline"/>
        <w:rPr>
          <w:sz w:val="24"/>
          <w:szCs w:val="24"/>
        </w:rPr>
      </w:pPr>
      <w:r w:rsidRPr="00A4470A">
        <w:rPr>
          <w:sz w:val="24"/>
          <w:szCs w:val="24"/>
        </w:rPr>
        <w:t>- відстеження результативності регуляторного акту та підготовка звітів про відстеження протягом його дії.</w:t>
      </w:r>
    </w:p>
    <w:p w:rsidR="00A4470A" w:rsidRPr="00A4470A" w:rsidRDefault="00A4470A" w:rsidP="00A4470A">
      <w:pPr>
        <w:shd w:val="clear" w:color="auto" w:fill="FFFFFF"/>
        <w:ind w:right="189" w:firstLine="708"/>
        <w:jc w:val="both"/>
        <w:textAlignment w:val="baseline"/>
        <w:rPr>
          <w:sz w:val="24"/>
          <w:szCs w:val="24"/>
        </w:rPr>
      </w:pPr>
    </w:p>
    <w:p w:rsidR="00684F80" w:rsidRDefault="00684F80" w:rsidP="00A4470A">
      <w:pPr>
        <w:widowControl/>
        <w:shd w:val="clear" w:color="auto" w:fill="FFFFFF"/>
        <w:autoSpaceDE/>
        <w:autoSpaceDN/>
        <w:ind w:right="189"/>
        <w:jc w:val="center"/>
        <w:rPr>
          <w:b/>
          <w:bCs/>
          <w:color w:val="000000"/>
          <w:sz w:val="24"/>
          <w:szCs w:val="24"/>
          <w:bdr w:val="none" w:sz="0" w:space="0" w:color="auto" w:frame="1"/>
          <w:lang w:eastAsia="ru-RU"/>
        </w:rPr>
      </w:pPr>
      <w:r w:rsidRPr="00A4470A">
        <w:rPr>
          <w:b/>
          <w:bCs/>
          <w:color w:val="000000"/>
          <w:sz w:val="24"/>
          <w:szCs w:val="24"/>
          <w:bdr w:val="none" w:sz="0" w:space="0" w:color="auto" w:frame="1"/>
          <w:lang w:eastAsia="ru-RU"/>
        </w:rPr>
        <w:t xml:space="preserve">VI. Оцінка виконання вимог регуляторного </w:t>
      </w:r>
      <w:proofErr w:type="spellStart"/>
      <w:r w:rsidRPr="00A4470A">
        <w:rPr>
          <w:b/>
          <w:bCs/>
          <w:color w:val="000000"/>
          <w:sz w:val="24"/>
          <w:szCs w:val="24"/>
          <w:bdr w:val="none" w:sz="0" w:space="0" w:color="auto" w:frame="1"/>
          <w:lang w:eastAsia="ru-RU"/>
        </w:rPr>
        <w:t>акта</w:t>
      </w:r>
      <w:proofErr w:type="spellEnd"/>
      <w:r w:rsidRPr="00A4470A">
        <w:rPr>
          <w:b/>
          <w:bCs/>
          <w:color w:val="000000"/>
          <w:sz w:val="24"/>
          <w:szCs w:val="24"/>
          <w:bdr w:val="none" w:sz="0" w:space="0" w:color="auto" w:frame="1"/>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4470A" w:rsidRPr="00A4470A" w:rsidRDefault="00A4470A" w:rsidP="00A4470A">
      <w:pPr>
        <w:widowControl/>
        <w:shd w:val="clear" w:color="auto" w:fill="FFFFFF"/>
        <w:autoSpaceDE/>
        <w:autoSpaceDN/>
        <w:ind w:right="189"/>
        <w:jc w:val="center"/>
        <w:rPr>
          <w:color w:val="000000"/>
          <w:sz w:val="24"/>
          <w:szCs w:val="24"/>
          <w:lang w:eastAsia="ru-RU"/>
        </w:rPr>
      </w:pPr>
    </w:p>
    <w:p w:rsidR="00684F80" w:rsidRPr="00A4470A" w:rsidRDefault="00A4470A" w:rsidP="00A4470A">
      <w:pPr>
        <w:widowControl/>
        <w:autoSpaceDE/>
        <w:autoSpaceDN/>
        <w:ind w:right="189" w:firstLine="567"/>
        <w:jc w:val="both"/>
        <w:rPr>
          <w:sz w:val="24"/>
          <w:szCs w:val="24"/>
          <w:lang w:eastAsia="ru-RU"/>
        </w:rPr>
      </w:pPr>
      <w:r>
        <w:rPr>
          <w:sz w:val="24"/>
          <w:szCs w:val="24"/>
          <w:lang w:eastAsia="ru-RU"/>
        </w:rPr>
        <w:t>Регуляторний акт</w:t>
      </w:r>
      <w:r w:rsidR="00684F80" w:rsidRPr="00A4470A">
        <w:rPr>
          <w:sz w:val="24"/>
          <w:szCs w:val="24"/>
          <w:lang w:eastAsia="ru-RU"/>
        </w:rPr>
        <w:t xml:space="preserve"> стосується інтересів держави (органу місцевого самоврядування) громадян, суб’єктів господарювання. Негативних наслідків у зв’язку з прийняттям </w:t>
      </w:r>
      <w:r>
        <w:rPr>
          <w:sz w:val="24"/>
          <w:szCs w:val="24"/>
          <w:lang w:eastAsia="ru-RU"/>
        </w:rPr>
        <w:t>регуляторного акту</w:t>
      </w:r>
      <w:r w:rsidR="00684F80" w:rsidRPr="00A4470A">
        <w:rPr>
          <w:sz w:val="24"/>
          <w:szCs w:val="24"/>
          <w:lang w:eastAsia="ru-RU"/>
        </w:rPr>
        <w:t xml:space="preserve"> не очікується. </w:t>
      </w:r>
    </w:p>
    <w:p w:rsidR="00684F80" w:rsidRPr="00A4470A" w:rsidRDefault="00A4470A" w:rsidP="00A4470A">
      <w:pPr>
        <w:widowControl/>
        <w:autoSpaceDE/>
        <w:autoSpaceDN/>
        <w:ind w:right="189" w:firstLine="567"/>
        <w:jc w:val="both"/>
        <w:rPr>
          <w:sz w:val="24"/>
          <w:szCs w:val="24"/>
          <w:lang w:eastAsia="ru-RU"/>
        </w:rPr>
      </w:pPr>
      <w:r>
        <w:rPr>
          <w:sz w:val="24"/>
          <w:szCs w:val="24"/>
          <w:lang w:eastAsia="ru-RU"/>
        </w:rPr>
        <w:t>Очікується, що о</w:t>
      </w:r>
      <w:r w:rsidR="00684F80" w:rsidRPr="00A4470A">
        <w:rPr>
          <w:sz w:val="24"/>
          <w:szCs w:val="24"/>
          <w:lang w:eastAsia="ru-RU"/>
        </w:rPr>
        <w:t xml:space="preserve">рган місцевого самоврядування додаткових витрат не зазнає, реалізація запропонованого </w:t>
      </w:r>
      <w:r>
        <w:rPr>
          <w:sz w:val="24"/>
          <w:szCs w:val="24"/>
          <w:lang w:eastAsia="ru-RU"/>
        </w:rPr>
        <w:t>регуляторного акту</w:t>
      </w:r>
      <w:r w:rsidR="00684F80" w:rsidRPr="00A4470A">
        <w:rPr>
          <w:sz w:val="24"/>
          <w:szCs w:val="24"/>
          <w:lang w:eastAsia="ru-RU"/>
        </w:rPr>
        <w:t xml:space="preserve"> не потребує додаткових витрат з місцевого бюджету.</w:t>
      </w:r>
    </w:p>
    <w:p w:rsidR="00684F80" w:rsidRDefault="00684F80" w:rsidP="00A4470A">
      <w:pPr>
        <w:widowControl/>
        <w:shd w:val="clear" w:color="auto" w:fill="FFFFFF"/>
        <w:autoSpaceDE/>
        <w:autoSpaceDN/>
        <w:ind w:right="189"/>
        <w:jc w:val="center"/>
        <w:rPr>
          <w:b/>
          <w:bCs/>
          <w:color w:val="000000"/>
          <w:sz w:val="24"/>
          <w:szCs w:val="24"/>
          <w:bdr w:val="none" w:sz="0" w:space="0" w:color="auto" w:frame="1"/>
          <w:lang w:eastAsia="ru-RU"/>
        </w:rPr>
      </w:pPr>
      <w:r w:rsidRPr="00A4470A">
        <w:rPr>
          <w:b/>
          <w:bCs/>
          <w:color w:val="000000"/>
          <w:sz w:val="24"/>
          <w:szCs w:val="24"/>
          <w:bdr w:val="none" w:sz="0" w:space="0" w:color="auto" w:frame="1"/>
          <w:lang w:eastAsia="ru-RU"/>
        </w:rPr>
        <w:t> </w:t>
      </w:r>
    </w:p>
    <w:p w:rsidR="00A4470A" w:rsidRPr="00A4470A" w:rsidRDefault="00A4470A" w:rsidP="00A4470A">
      <w:pPr>
        <w:widowControl/>
        <w:shd w:val="clear" w:color="auto" w:fill="FFFFFF"/>
        <w:autoSpaceDE/>
        <w:autoSpaceDN/>
        <w:ind w:right="189"/>
        <w:jc w:val="center"/>
        <w:rPr>
          <w:color w:val="000000"/>
          <w:sz w:val="24"/>
          <w:szCs w:val="24"/>
          <w:lang w:eastAsia="ru-RU"/>
        </w:rPr>
      </w:pPr>
    </w:p>
    <w:p w:rsidR="00684F80" w:rsidRDefault="00684F80" w:rsidP="00A4470A">
      <w:pPr>
        <w:widowControl/>
        <w:shd w:val="clear" w:color="auto" w:fill="FFFFFF"/>
        <w:autoSpaceDE/>
        <w:autoSpaceDN/>
        <w:ind w:right="189"/>
        <w:jc w:val="center"/>
        <w:rPr>
          <w:b/>
          <w:bCs/>
          <w:color w:val="000000"/>
          <w:sz w:val="24"/>
          <w:szCs w:val="24"/>
          <w:bdr w:val="none" w:sz="0" w:space="0" w:color="auto" w:frame="1"/>
          <w:lang w:eastAsia="ru-RU"/>
        </w:rPr>
      </w:pPr>
      <w:r w:rsidRPr="00A4470A">
        <w:rPr>
          <w:b/>
          <w:bCs/>
          <w:color w:val="000000"/>
          <w:sz w:val="24"/>
          <w:szCs w:val="24"/>
          <w:bdr w:val="none" w:sz="0" w:space="0" w:color="auto" w:frame="1"/>
          <w:lang w:eastAsia="ru-RU"/>
        </w:rPr>
        <w:lastRenderedPageBreak/>
        <w:t xml:space="preserve">VII. Обґрунтування запропонованого строку дії регуляторного </w:t>
      </w:r>
      <w:proofErr w:type="spellStart"/>
      <w:r w:rsidRPr="00A4470A">
        <w:rPr>
          <w:b/>
          <w:bCs/>
          <w:color w:val="000000"/>
          <w:sz w:val="24"/>
          <w:szCs w:val="24"/>
          <w:bdr w:val="none" w:sz="0" w:space="0" w:color="auto" w:frame="1"/>
          <w:lang w:eastAsia="ru-RU"/>
        </w:rPr>
        <w:t>акта</w:t>
      </w:r>
      <w:proofErr w:type="spellEnd"/>
    </w:p>
    <w:p w:rsidR="00A4470A" w:rsidRPr="00A4470A" w:rsidRDefault="00A4470A" w:rsidP="00A4470A">
      <w:pPr>
        <w:widowControl/>
        <w:shd w:val="clear" w:color="auto" w:fill="FFFFFF"/>
        <w:autoSpaceDE/>
        <w:autoSpaceDN/>
        <w:ind w:right="189"/>
        <w:jc w:val="center"/>
        <w:rPr>
          <w:b/>
          <w:bCs/>
          <w:color w:val="000000"/>
          <w:sz w:val="24"/>
          <w:szCs w:val="24"/>
          <w:bdr w:val="none" w:sz="0" w:space="0" w:color="auto" w:frame="1"/>
          <w:lang w:eastAsia="ru-RU"/>
        </w:rPr>
      </w:pPr>
    </w:p>
    <w:p w:rsidR="00684F80" w:rsidRPr="00A4470A" w:rsidRDefault="00684F80" w:rsidP="00A4470A">
      <w:pPr>
        <w:widowControl/>
        <w:autoSpaceDE/>
        <w:autoSpaceDN/>
        <w:ind w:right="189" w:firstLine="567"/>
        <w:jc w:val="both"/>
        <w:rPr>
          <w:sz w:val="24"/>
          <w:szCs w:val="24"/>
          <w:lang w:eastAsia="uk-UA"/>
        </w:rPr>
      </w:pPr>
      <w:r w:rsidRPr="00A4470A">
        <w:rPr>
          <w:sz w:val="24"/>
          <w:szCs w:val="24"/>
          <w:lang w:eastAsia="uk-UA"/>
        </w:rPr>
        <w:t xml:space="preserve">Термін дії запропонованого </w:t>
      </w:r>
      <w:r w:rsidR="000E19DE">
        <w:rPr>
          <w:sz w:val="24"/>
          <w:szCs w:val="24"/>
          <w:lang w:eastAsia="uk-UA"/>
        </w:rPr>
        <w:t xml:space="preserve">регуляторного </w:t>
      </w:r>
      <w:proofErr w:type="spellStart"/>
      <w:r w:rsidR="000E19DE">
        <w:rPr>
          <w:sz w:val="24"/>
          <w:szCs w:val="24"/>
          <w:lang w:eastAsia="uk-UA"/>
        </w:rPr>
        <w:t>акта</w:t>
      </w:r>
      <w:proofErr w:type="spellEnd"/>
      <w:r w:rsidRPr="00A4470A">
        <w:rPr>
          <w:sz w:val="24"/>
          <w:szCs w:val="24"/>
          <w:lang w:eastAsia="uk-UA"/>
        </w:rPr>
        <w:t xml:space="preserve"> встановлюється </w:t>
      </w:r>
      <w:r w:rsidRPr="00A4470A">
        <w:rPr>
          <w:bCs/>
          <w:sz w:val="24"/>
          <w:szCs w:val="24"/>
          <w:lang w:eastAsia="uk-UA"/>
        </w:rPr>
        <w:t>на необмежений термін, однак п</w:t>
      </w:r>
      <w:r w:rsidRPr="00A4470A">
        <w:rPr>
          <w:sz w:val="24"/>
          <w:szCs w:val="24"/>
          <w:lang w:eastAsia="uk-UA"/>
        </w:rPr>
        <w:t xml:space="preserve">ри виникненні змін у чинному законодавстві, які можуть вплинути на дію запропонованого </w:t>
      </w:r>
      <w:r w:rsidR="00A4470A">
        <w:rPr>
          <w:sz w:val="24"/>
          <w:szCs w:val="24"/>
          <w:lang w:eastAsia="uk-UA"/>
        </w:rPr>
        <w:t>регуляторного акту</w:t>
      </w:r>
      <w:r w:rsidRPr="00A4470A">
        <w:rPr>
          <w:sz w:val="24"/>
          <w:szCs w:val="24"/>
          <w:lang w:eastAsia="uk-UA"/>
        </w:rPr>
        <w:t xml:space="preserve">, а також за підсумками відстеження його результативності, до </w:t>
      </w:r>
      <w:r w:rsidR="00A4470A">
        <w:rPr>
          <w:sz w:val="24"/>
          <w:szCs w:val="24"/>
          <w:lang w:eastAsia="uk-UA"/>
        </w:rPr>
        <w:t>цього рішення</w:t>
      </w:r>
      <w:r w:rsidRPr="00A4470A">
        <w:rPr>
          <w:sz w:val="24"/>
          <w:szCs w:val="24"/>
          <w:lang w:eastAsia="uk-UA"/>
        </w:rPr>
        <w:t xml:space="preserve"> можуть вноситись відповідні корегування.</w:t>
      </w:r>
    </w:p>
    <w:p w:rsidR="00684F80" w:rsidRPr="00A4470A" w:rsidRDefault="00684F80" w:rsidP="00A4470A">
      <w:pPr>
        <w:widowControl/>
        <w:shd w:val="clear" w:color="auto" w:fill="FFFFFF"/>
        <w:autoSpaceDE/>
        <w:autoSpaceDN/>
        <w:ind w:right="189"/>
        <w:jc w:val="center"/>
        <w:rPr>
          <w:b/>
          <w:bCs/>
          <w:color w:val="000000"/>
          <w:sz w:val="24"/>
          <w:szCs w:val="24"/>
          <w:bdr w:val="none" w:sz="0" w:space="0" w:color="auto" w:frame="1"/>
          <w:lang w:eastAsia="ru-RU"/>
        </w:rPr>
      </w:pPr>
    </w:p>
    <w:p w:rsidR="00684F80" w:rsidRDefault="00684F80" w:rsidP="00A4470A">
      <w:pPr>
        <w:widowControl/>
        <w:shd w:val="clear" w:color="auto" w:fill="FFFFFF"/>
        <w:autoSpaceDE/>
        <w:autoSpaceDN/>
        <w:ind w:right="189"/>
        <w:jc w:val="center"/>
        <w:rPr>
          <w:b/>
          <w:bCs/>
          <w:color w:val="000000"/>
          <w:sz w:val="24"/>
          <w:szCs w:val="24"/>
          <w:bdr w:val="none" w:sz="0" w:space="0" w:color="auto" w:frame="1"/>
          <w:shd w:val="clear" w:color="auto" w:fill="FFFFFF"/>
          <w:lang w:eastAsia="ru-RU"/>
        </w:rPr>
      </w:pPr>
      <w:r w:rsidRPr="00A4470A">
        <w:rPr>
          <w:b/>
          <w:bCs/>
          <w:color w:val="000000"/>
          <w:sz w:val="24"/>
          <w:szCs w:val="24"/>
          <w:bdr w:val="none" w:sz="0" w:space="0" w:color="auto" w:frame="1"/>
          <w:shd w:val="clear" w:color="auto" w:fill="FFFFFF"/>
          <w:lang w:eastAsia="ru-RU"/>
        </w:rPr>
        <w:t xml:space="preserve">VIII. Визначення показників результативності дії регуляторного </w:t>
      </w:r>
      <w:proofErr w:type="spellStart"/>
      <w:r w:rsidRPr="00A4470A">
        <w:rPr>
          <w:b/>
          <w:bCs/>
          <w:color w:val="000000"/>
          <w:sz w:val="24"/>
          <w:szCs w:val="24"/>
          <w:bdr w:val="none" w:sz="0" w:space="0" w:color="auto" w:frame="1"/>
          <w:shd w:val="clear" w:color="auto" w:fill="FFFFFF"/>
          <w:lang w:eastAsia="ru-RU"/>
        </w:rPr>
        <w:t>акта</w:t>
      </w:r>
      <w:proofErr w:type="spellEnd"/>
    </w:p>
    <w:p w:rsidR="00A4470A" w:rsidRPr="00A4470A" w:rsidRDefault="00A4470A" w:rsidP="00A4470A">
      <w:pPr>
        <w:widowControl/>
        <w:shd w:val="clear" w:color="auto" w:fill="FFFFFF"/>
        <w:autoSpaceDE/>
        <w:autoSpaceDN/>
        <w:ind w:right="189"/>
        <w:jc w:val="center"/>
        <w:rPr>
          <w:color w:val="000000"/>
          <w:sz w:val="24"/>
          <w:szCs w:val="24"/>
          <w:lang w:eastAsia="ru-RU"/>
        </w:rPr>
      </w:pPr>
    </w:p>
    <w:p w:rsidR="00684F80" w:rsidRPr="00A4470A" w:rsidRDefault="00684F80" w:rsidP="00A4470A">
      <w:pPr>
        <w:widowControl/>
        <w:shd w:val="clear" w:color="auto" w:fill="FFFFFF"/>
        <w:autoSpaceDE/>
        <w:autoSpaceDN/>
        <w:ind w:right="189" w:firstLine="567"/>
        <w:jc w:val="both"/>
        <w:rPr>
          <w:color w:val="000000"/>
          <w:sz w:val="24"/>
          <w:szCs w:val="24"/>
          <w:bdr w:val="none" w:sz="0" w:space="0" w:color="auto" w:frame="1"/>
          <w:shd w:val="clear" w:color="auto" w:fill="FFFFFF"/>
          <w:lang w:eastAsia="ru-RU"/>
        </w:rPr>
      </w:pPr>
      <w:r w:rsidRPr="00A4470A">
        <w:rPr>
          <w:color w:val="000000"/>
          <w:sz w:val="24"/>
          <w:szCs w:val="24"/>
          <w:lang w:eastAsia="ru-RU"/>
        </w:rPr>
        <w:t xml:space="preserve">Результативність дії </w:t>
      </w:r>
      <w:r w:rsidR="00A4470A">
        <w:rPr>
          <w:color w:val="000000"/>
          <w:sz w:val="24"/>
          <w:szCs w:val="24"/>
          <w:lang w:eastAsia="ru-RU"/>
        </w:rPr>
        <w:t>регуляторного акту</w:t>
      </w:r>
      <w:r w:rsidRPr="00A4470A">
        <w:rPr>
          <w:color w:val="000000"/>
          <w:sz w:val="24"/>
          <w:szCs w:val="24"/>
          <w:lang w:eastAsia="ru-RU"/>
        </w:rPr>
        <w:t xml:space="preserve"> буде визначатись </w:t>
      </w:r>
      <w:r w:rsidRPr="00A4470A">
        <w:rPr>
          <w:color w:val="000000"/>
          <w:sz w:val="24"/>
          <w:szCs w:val="24"/>
          <w:bdr w:val="none" w:sz="0" w:space="0" w:color="auto" w:frame="1"/>
          <w:shd w:val="clear" w:color="auto" w:fill="FFFFFF"/>
          <w:lang w:eastAsia="ru-RU"/>
        </w:rPr>
        <w:t xml:space="preserve">кількісними показниками, які безпосередньо характеризують результативність його дії, а саме – розмір надходжень до міського бюджету, пов’язаних з дією </w:t>
      </w:r>
      <w:r w:rsidR="00A4470A">
        <w:rPr>
          <w:color w:val="000000"/>
          <w:sz w:val="24"/>
          <w:szCs w:val="24"/>
          <w:bdr w:val="none" w:sz="0" w:space="0" w:color="auto" w:frame="1"/>
          <w:shd w:val="clear" w:color="auto" w:fill="FFFFFF"/>
          <w:lang w:eastAsia="ru-RU"/>
        </w:rPr>
        <w:t>регуляторного акту</w:t>
      </w:r>
      <w:r w:rsidRPr="00A4470A">
        <w:rPr>
          <w:color w:val="000000"/>
          <w:sz w:val="24"/>
          <w:szCs w:val="24"/>
          <w:bdr w:val="none" w:sz="0" w:space="0" w:color="auto" w:frame="1"/>
          <w:shd w:val="clear" w:color="auto" w:fill="FFFFFF"/>
          <w:lang w:eastAsia="ru-RU"/>
        </w:rPr>
        <w:t xml:space="preserve"> та кількість суб’єктів підприємницької діяльності, на яких поширюється дія </w:t>
      </w:r>
      <w:r w:rsidR="00A4470A">
        <w:rPr>
          <w:color w:val="000000"/>
          <w:sz w:val="24"/>
          <w:szCs w:val="24"/>
          <w:bdr w:val="none" w:sz="0" w:space="0" w:color="auto" w:frame="1"/>
          <w:shd w:val="clear" w:color="auto" w:fill="FFFFFF"/>
          <w:lang w:eastAsia="ru-RU"/>
        </w:rPr>
        <w:t>регуляторного акту</w:t>
      </w:r>
      <w:r w:rsidRPr="00A4470A">
        <w:rPr>
          <w:color w:val="000000"/>
          <w:sz w:val="24"/>
          <w:szCs w:val="24"/>
          <w:bdr w:val="none" w:sz="0" w:space="0" w:color="auto" w:frame="1"/>
          <w:shd w:val="clear" w:color="auto" w:fill="FFFFFF"/>
          <w:lang w:eastAsia="ru-RU"/>
        </w:rPr>
        <w:t xml:space="preserve">.    </w:t>
      </w:r>
    </w:p>
    <w:p w:rsidR="00684F80" w:rsidRPr="00A4470A" w:rsidRDefault="00684F80" w:rsidP="00A4470A">
      <w:pPr>
        <w:widowControl/>
        <w:shd w:val="clear" w:color="auto" w:fill="FFFFFF"/>
        <w:autoSpaceDE/>
        <w:autoSpaceDN/>
        <w:ind w:right="189"/>
        <w:jc w:val="both"/>
        <w:rPr>
          <w:color w:val="000000"/>
          <w:sz w:val="24"/>
          <w:szCs w:val="24"/>
          <w:lang w:eastAsia="ru-RU"/>
        </w:rPr>
      </w:pPr>
    </w:p>
    <w:p w:rsidR="00684F80" w:rsidRDefault="00684F80" w:rsidP="00A4470A">
      <w:pPr>
        <w:widowControl/>
        <w:shd w:val="clear" w:color="auto" w:fill="FFFFFF"/>
        <w:autoSpaceDE/>
        <w:autoSpaceDN/>
        <w:ind w:right="189"/>
        <w:jc w:val="center"/>
        <w:rPr>
          <w:b/>
          <w:bCs/>
          <w:color w:val="000000"/>
          <w:sz w:val="24"/>
          <w:szCs w:val="24"/>
          <w:bdr w:val="none" w:sz="0" w:space="0" w:color="auto" w:frame="1"/>
          <w:shd w:val="clear" w:color="auto" w:fill="FFFFFF"/>
          <w:lang w:eastAsia="ru-RU"/>
        </w:rPr>
      </w:pPr>
      <w:r w:rsidRPr="00A4470A">
        <w:rPr>
          <w:b/>
          <w:bCs/>
          <w:color w:val="000000"/>
          <w:sz w:val="24"/>
          <w:szCs w:val="24"/>
          <w:bdr w:val="none" w:sz="0" w:space="0" w:color="auto" w:frame="1"/>
          <w:shd w:val="clear" w:color="auto" w:fill="FFFFFF"/>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A4470A">
        <w:rPr>
          <w:b/>
          <w:bCs/>
          <w:color w:val="000000"/>
          <w:sz w:val="24"/>
          <w:szCs w:val="24"/>
          <w:bdr w:val="none" w:sz="0" w:space="0" w:color="auto" w:frame="1"/>
          <w:shd w:val="clear" w:color="auto" w:fill="FFFFFF"/>
          <w:lang w:eastAsia="ru-RU"/>
        </w:rPr>
        <w:t>акта</w:t>
      </w:r>
      <w:proofErr w:type="spellEnd"/>
    </w:p>
    <w:p w:rsidR="00A4470A" w:rsidRPr="00A4470A" w:rsidRDefault="00A4470A" w:rsidP="00A4470A">
      <w:pPr>
        <w:widowControl/>
        <w:shd w:val="clear" w:color="auto" w:fill="FFFFFF"/>
        <w:autoSpaceDE/>
        <w:autoSpaceDN/>
        <w:ind w:right="189"/>
        <w:jc w:val="center"/>
        <w:rPr>
          <w:color w:val="000000"/>
          <w:sz w:val="24"/>
          <w:szCs w:val="24"/>
          <w:lang w:eastAsia="ru-RU"/>
        </w:rPr>
      </w:pPr>
    </w:p>
    <w:p w:rsidR="00684F80" w:rsidRPr="00A4470A" w:rsidRDefault="00684F80" w:rsidP="00A4470A">
      <w:pPr>
        <w:widowControl/>
        <w:shd w:val="clear" w:color="auto" w:fill="FFFFFF"/>
        <w:autoSpaceDE/>
        <w:autoSpaceDN/>
        <w:ind w:right="189" w:firstLine="567"/>
        <w:jc w:val="both"/>
        <w:rPr>
          <w:color w:val="000000"/>
          <w:sz w:val="24"/>
          <w:szCs w:val="24"/>
          <w:lang w:eastAsia="ru-RU"/>
        </w:rPr>
      </w:pPr>
      <w:r w:rsidRPr="00A4470A">
        <w:rPr>
          <w:color w:val="000000"/>
          <w:sz w:val="24"/>
          <w:szCs w:val="24"/>
          <w:bdr w:val="none" w:sz="0" w:space="0" w:color="auto" w:frame="1"/>
          <w:shd w:val="clear" w:color="auto" w:fill="FFFFFF"/>
          <w:lang w:eastAsia="ru-RU"/>
        </w:rPr>
        <w:t xml:space="preserve">Відстеження результативності </w:t>
      </w:r>
      <w:r w:rsidR="00A4470A">
        <w:rPr>
          <w:color w:val="000000"/>
          <w:sz w:val="24"/>
          <w:szCs w:val="24"/>
          <w:bdr w:val="none" w:sz="0" w:space="0" w:color="auto" w:frame="1"/>
          <w:shd w:val="clear" w:color="auto" w:fill="FFFFFF"/>
          <w:lang w:eastAsia="ru-RU"/>
        </w:rPr>
        <w:t>регуляторного акту</w:t>
      </w:r>
      <w:r w:rsidRPr="00A4470A">
        <w:rPr>
          <w:color w:val="000000"/>
          <w:sz w:val="24"/>
          <w:szCs w:val="24"/>
          <w:bdr w:val="none" w:sz="0" w:space="0" w:color="auto" w:frame="1"/>
          <w:shd w:val="clear" w:color="auto" w:fill="FFFFFF"/>
          <w:lang w:eastAsia="ru-RU"/>
        </w:rPr>
        <w:t xml:space="preserve"> буде проводитися у строки, визначені Законом України «Про засади державної регуляторної політики у сфері господарської діяльності». А саме, буде </w:t>
      </w:r>
      <w:r w:rsidR="00A4470A" w:rsidRPr="00A4470A">
        <w:rPr>
          <w:color w:val="000000"/>
          <w:sz w:val="24"/>
          <w:szCs w:val="24"/>
          <w:bdr w:val="none" w:sz="0" w:space="0" w:color="auto" w:frame="1"/>
          <w:shd w:val="clear" w:color="auto" w:fill="FFFFFF"/>
          <w:lang w:eastAsia="ru-RU"/>
        </w:rPr>
        <w:t>здійснювались</w:t>
      </w:r>
      <w:r w:rsidRPr="00A4470A">
        <w:rPr>
          <w:color w:val="000000"/>
          <w:sz w:val="24"/>
          <w:szCs w:val="24"/>
          <w:bdr w:val="none" w:sz="0" w:space="0" w:color="auto" w:frame="1"/>
          <w:shd w:val="clear" w:color="auto" w:fill="FFFFFF"/>
          <w:lang w:eastAsia="ru-RU"/>
        </w:rPr>
        <w:t xml:space="preserve"> базове, повторне та періодичне відстеження його результативності.</w:t>
      </w:r>
    </w:p>
    <w:p w:rsidR="00684F80" w:rsidRPr="00A4470A" w:rsidRDefault="00684F80" w:rsidP="00A4470A">
      <w:pPr>
        <w:widowControl/>
        <w:shd w:val="clear" w:color="auto" w:fill="FFFFFF"/>
        <w:autoSpaceDE/>
        <w:autoSpaceDN/>
        <w:ind w:right="189" w:firstLine="567"/>
        <w:jc w:val="both"/>
        <w:rPr>
          <w:color w:val="000000"/>
          <w:sz w:val="24"/>
          <w:szCs w:val="24"/>
          <w:lang w:eastAsia="ru-RU"/>
        </w:rPr>
      </w:pPr>
      <w:r w:rsidRPr="00A4470A">
        <w:rPr>
          <w:color w:val="000000"/>
          <w:sz w:val="24"/>
          <w:szCs w:val="24"/>
          <w:bdr w:val="none" w:sz="0" w:space="0" w:color="auto" w:frame="1"/>
          <w:shd w:val="clear" w:color="auto" w:fill="FFFFFF"/>
          <w:lang w:eastAsia="ru-RU"/>
        </w:rPr>
        <w:t xml:space="preserve">Базове відстеження результативності </w:t>
      </w:r>
      <w:proofErr w:type="spellStart"/>
      <w:r w:rsidRPr="00A4470A">
        <w:rPr>
          <w:color w:val="000000"/>
          <w:sz w:val="24"/>
          <w:szCs w:val="24"/>
          <w:bdr w:val="none" w:sz="0" w:space="0" w:color="auto" w:frame="1"/>
          <w:shd w:val="clear" w:color="auto" w:fill="FFFFFF"/>
          <w:lang w:eastAsia="ru-RU"/>
        </w:rPr>
        <w:t>акта</w:t>
      </w:r>
      <w:proofErr w:type="spellEnd"/>
      <w:r w:rsidRPr="00A4470A">
        <w:rPr>
          <w:color w:val="000000"/>
          <w:sz w:val="24"/>
          <w:szCs w:val="24"/>
          <w:bdr w:val="none" w:sz="0" w:space="0" w:color="auto" w:frame="1"/>
          <w:shd w:val="clear" w:color="auto" w:fill="FFFFFF"/>
          <w:lang w:eastAsia="ru-RU"/>
        </w:rPr>
        <w:t xml:space="preserve"> буде здійснено після набрання чинності цим актом шляхом оброблення результатів, але не пізніше дня, з якого починається проведення повторного відстеження результативності цього </w:t>
      </w:r>
      <w:proofErr w:type="spellStart"/>
      <w:r w:rsidRPr="00A4470A">
        <w:rPr>
          <w:color w:val="000000"/>
          <w:sz w:val="24"/>
          <w:szCs w:val="24"/>
          <w:bdr w:val="none" w:sz="0" w:space="0" w:color="auto" w:frame="1"/>
          <w:shd w:val="clear" w:color="auto" w:fill="FFFFFF"/>
          <w:lang w:eastAsia="ru-RU"/>
        </w:rPr>
        <w:t>акта</w:t>
      </w:r>
      <w:proofErr w:type="spellEnd"/>
      <w:r w:rsidRPr="00A4470A">
        <w:rPr>
          <w:color w:val="000000"/>
          <w:sz w:val="24"/>
          <w:szCs w:val="24"/>
          <w:bdr w:val="none" w:sz="0" w:space="0" w:color="auto" w:frame="1"/>
          <w:shd w:val="clear" w:color="auto" w:fill="FFFFFF"/>
          <w:lang w:eastAsia="ru-RU"/>
        </w:rPr>
        <w:t>.</w:t>
      </w:r>
    </w:p>
    <w:p w:rsidR="00684F80" w:rsidRPr="00A4470A" w:rsidRDefault="00684F80" w:rsidP="00A4470A">
      <w:pPr>
        <w:widowControl/>
        <w:shd w:val="clear" w:color="auto" w:fill="FFFFFF"/>
        <w:autoSpaceDE/>
        <w:autoSpaceDN/>
        <w:ind w:right="189" w:firstLine="567"/>
        <w:jc w:val="both"/>
        <w:rPr>
          <w:color w:val="000000"/>
          <w:sz w:val="24"/>
          <w:szCs w:val="24"/>
          <w:lang w:eastAsia="ru-RU"/>
        </w:rPr>
      </w:pPr>
      <w:r w:rsidRPr="00A4470A">
        <w:rPr>
          <w:color w:val="000000"/>
          <w:sz w:val="24"/>
          <w:szCs w:val="24"/>
          <w:bdr w:val="none" w:sz="0" w:space="0" w:color="auto" w:frame="1"/>
          <w:shd w:val="clear" w:color="auto" w:fill="FFFFFF"/>
          <w:lang w:eastAsia="ru-RU"/>
        </w:rPr>
        <w:t xml:space="preserve">Повторне відстеження результативності регуляторного </w:t>
      </w:r>
      <w:proofErr w:type="spellStart"/>
      <w:r w:rsidRPr="00A4470A">
        <w:rPr>
          <w:color w:val="000000"/>
          <w:sz w:val="24"/>
          <w:szCs w:val="24"/>
          <w:bdr w:val="none" w:sz="0" w:space="0" w:color="auto" w:frame="1"/>
          <w:shd w:val="clear" w:color="auto" w:fill="FFFFFF"/>
          <w:lang w:eastAsia="ru-RU"/>
        </w:rPr>
        <w:t>акта</w:t>
      </w:r>
      <w:proofErr w:type="spellEnd"/>
      <w:r w:rsidRPr="00A4470A">
        <w:rPr>
          <w:color w:val="000000"/>
          <w:sz w:val="24"/>
          <w:szCs w:val="24"/>
          <w:bdr w:val="none" w:sz="0" w:space="0" w:color="auto" w:frame="1"/>
          <w:shd w:val="clear" w:color="auto" w:fill="FFFFFF"/>
          <w:lang w:eastAsia="ru-RU"/>
        </w:rPr>
        <w:t xml:space="preserve"> здійснюватиметься через рік з дня набрання чинності цим регуляторним актом, але не пізніше двох років після набрання ним чинності.</w:t>
      </w:r>
    </w:p>
    <w:p w:rsidR="00684F80" w:rsidRPr="00A4470A" w:rsidRDefault="00684F80" w:rsidP="00A4470A">
      <w:pPr>
        <w:widowControl/>
        <w:shd w:val="clear" w:color="auto" w:fill="FFFFFF"/>
        <w:autoSpaceDE/>
        <w:autoSpaceDN/>
        <w:ind w:right="189" w:firstLine="567"/>
        <w:jc w:val="both"/>
        <w:rPr>
          <w:color w:val="000000"/>
          <w:sz w:val="24"/>
          <w:szCs w:val="24"/>
          <w:bdr w:val="none" w:sz="0" w:space="0" w:color="auto" w:frame="1"/>
          <w:shd w:val="clear" w:color="auto" w:fill="FFFFFF"/>
          <w:lang w:eastAsia="ru-RU"/>
        </w:rPr>
      </w:pPr>
      <w:r w:rsidRPr="00A4470A">
        <w:rPr>
          <w:color w:val="000000"/>
          <w:sz w:val="24"/>
          <w:szCs w:val="24"/>
          <w:bdr w:val="none" w:sz="0" w:space="0" w:color="auto" w:frame="1"/>
          <w:shd w:val="clear" w:color="auto" w:fill="FFFFFF"/>
          <w:lang w:eastAsia="ru-RU"/>
        </w:rPr>
        <w:t xml:space="preserve">Періодичне відстеження результативності цього регуляторного </w:t>
      </w:r>
      <w:proofErr w:type="spellStart"/>
      <w:r w:rsidRPr="00A4470A">
        <w:rPr>
          <w:color w:val="000000"/>
          <w:sz w:val="24"/>
          <w:szCs w:val="24"/>
          <w:bdr w:val="none" w:sz="0" w:space="0" w:color="auto" w:frame="1"/>
          <w:shd w:val="clear" w:color="auto" w:fill="FFFFFF"/>
          <w:lang w:eastAsia="ru-RU"/>
        </w:rPr>
        <w:t>акта</w:t>
      </w:r>
      <w:proofErr w:type="spellEnd"/>
      <w:r w:rsidRPr="00A4470A">
        <w:rPr>
          <w:color w:val="000000"/>
          <w:sz w:val="24"/>
          <w:szCs w:val="24"/>
          <w:bdr w:val="none" w:sz="0" w:space="0" w:color="auto" w:frame="1"/>
          <w:shd w:val="clear" w:color="auto" w:fill="FFFFFF"/>
          <w:lang w:eastAsia="ru-RU"/>
        </w:rPr>
        <w:t xml:space="preserve"> здійснюватиметься раз на три роки, починаючи з дня виконання заходів з повторного відстеження результативності.</w:t>
      </w:r>
      <w:r w:rsidRPr="00A4470A">
        <w:rPr>
          <w:color w:val="000000"/>
          <w:sz w:val="24"/>
          <w:szCs w:val="24"/>
          <w:lang w:eastAsia="ru-RU"/>
        </w:rPr>
        <w:t xml:space="preserve"> </w:t>
      </w:r>
      <w:r w:rsidRPr="00A4470A">
        <w:rPr>
          <w:color w:val="000000"/>
          <w:sz w:val="24"/>
          <w:szCs w:val="24"/>
          <w:bdr w:val="none" w:sz="0" w:space="0" w:color="auto" w:frame="1"/>
          <w:shd w:val="clear" w:color="auto" w:fill="FFFFFF"/>
          <w:lang w:eastAsia="ru-RU"/>
        </w:rPr>
        <w:t>Метод проведення відстеження результативності – статистичний.</w:t>
      </w:r>
    </w:p>
    <w:p w:rsidR="00684F80" w:rsidRPr="00A4470A" w:rsidRDefault="00684F80" w:rsidP="00A4470A">
      <w:pPr>
        <w:widowControl/>
        <w:shd w:val="clear" w:color="auto" w:fill="FFFFFF"/>
        <w:autoSpaceDE/>
        <w:autoSpaceDN/>
        <w:ind w:right="189" w:firstLine="567"/>
        <w:jc w:val="both"/>
        <w:rPr>
          <w:color w:val="000000"/>
          <w:sz w:val="24"/>
          <w:szCs w:val="24"/>
          <w:lang w:eastAsia="ru-RU"/>
        </w:rPr>
      </w:pPr>
      <w:r w:rsidRPr="00A4470A">
        <w:rPr>
          <w:color w:val="000000"/>
          <w:sz w:val="24"/>
          <w:szCs w:val="24"/>
          <w:bdr w:val="none" w:sz="0" w:space="0" w:color="auto" w:frame="1"/>
          <w:shd w:val="clear" w:color="auto" w:fill="FFFFFF"/>
          <w:lang w:eastAsia="ru-RU"/>
        </w:rPr>
        <w:t xml:space="preserve">Після виконання відповідних </w:t>
      </w:r>
      <w:proofErr w:type="spellStart"/>
      <w:r w:rsidR="00A4470A">
        <w:rPr>
          <w:color w:val="000000"/>
          <w:sz w:val="24"/>
          <w:szCs w:val="24"/>
          <w:bdr w:val="none" w:sz="0" w:space="0" w:color="auto" w:frame="1"/>
          <w:shd w:val="clear" w:color="auto" w:fill="FFFFFF"/>
          <w:lang w:eastAsia="ru-RU"/>
        </w:rPr>
        <w:t>відстежень</w:t>
      </w:r>
      <w:proofErr w:type="spellEnd"/>
      <w:r w:rsidRPr="00A4470A">
        <w:rPr>
          <w:color w:val="000000"/>
          <w:sz w:val="24"/>
          <w:szCs w:val="24"/>
          <w:bdr w:val="none" w:sz="0" w:space="0" w:color="auto" w:frame="1"/>
          <w:shd w:val="clear" w:color="auto" w:fill="FFFFFF"/>
          <w:lang w:eastAsia="ru-RU"/>
        </w:rPr>
        <w:t xml:space="preserve"> будуть підготовлені звіти про результативність </w:t>
      </w:r>
      <w:r w:rsidR="00A4470A">
        <w:rPr>
          <w:color w:val="000000"/>
          <w:sz w:val="24"/>
          <w:szCs w:val="24"/>
          <w:bdr w:val="none" w:sz="0" w:space="0" w:color="auto" w:frame="1"/>
          <w:shd w:val="clear" w:color="auto" w:fill="FFFFFF"/>
          <w:lang w:eastAsia="ru-RU"/>
        </w:rPr>
        <w:t xml:space="preserve">регуляторного </w:t>
      </w:r>
      <w:proofErr w:type="spellStart"/>
      <w:r w:rsidR="00A4470A">
        <w:rPr>
          <w:color w:val="000000"/>
          <w:sz w:val="24"/>
          <w:szCs w:val="24"/>
          <w:bdr w:val="none" w:sz="0" w:space="0" w:color="auto" w:frame="1"/>
          <w:shd w:val="clear" w:color="auto" w:fill="FFFFFF"/>
          <w:lang w:eastAsia="ru-RU"/>
        </w:rPr>
        <w:t>акта</w:t>
      </w:r>
      <w:proofErr w:type="spellEnd"/>
      <w:r w:rsidRPr="00A4470A">
        <w:rPr>
          <w:color w:val="000000"/>
          <w:sz w:val="24"/>
          <w:szCs w:val="24"/>
          <w:bdr w:val="none" w:sz="0" w:space="0" w:color="auto" w:frame="1"/>
          <w:shd w:val="clear" w:color="auto" w:fill="FFFFFF"/>
          <w:lang w:eastAsia="ru-RU"/>
        </w:rPr>
        <w:t>, які будуть розміщені на офіційному веб-сайті Української міської територіальної громади ради https://ukrainska-gromada.gov.ua/.</w:t>
      </w:r>
    </w:p>
    <w:p w:rsidR="00684F80" w:rsidRPr="00A4470A" w:rsidRDefault="00684F80" w:rsidP="00A4470A">
      <w:pPr>
        <w:widowControl/>
        <w:shd w:val="clear" w:color="auto" w:fill="FFFFFF"/>
        <w:autoSpaceDE/>
        <w:autoSpaceDN/>
        <w:ind w:right="189" w:firstLine="567"/>
        <w:jc w:val="both"/>
        <w:rPr>
          <w:color w:val="000000"/>
          <w:sz w:val="24"/>
          <w:szCs w:val="24"/>
          <w:lang w:eastAsia="ru-RU"/>
        </w:rPr>
      </w:pPr>
      <w:r w:rsidRPr="00A4470A">
        <w:rPr>
          <w:color w:val="000000"/>
          <w:sz w:val="24"/>
          <w:szCs w:val="24"/>
          <w:lang w:eastAsia="ru-RU"/>
        </w:rPr>
        <w:t> </w:t>
      </w:r>
    </w:p>
    <w:p w:rsidR="00684F80" w:rsidRPr="00A4470A" w:rsidRDefault="00684F80" w:rsidP="00A4470A">
      <w:pPr>
        <w:widowControl/>
        <w:shd w:val="clear" w:color="auto" w:fill="FFFFFF"/>
        <w:autoSpaceDE/>
        <w:autoSpaceDN/>
        <w:ind w:right="189" w:firstLine="567"/>
        <w:jc w:val="both"/>
        <w:rPr>
          <w:color w:val="000000"/>
          <w:sz w:val="24"/>
          <w:szCs w:val="24"/>
          <w:lang w:eastAsia="ru-RU"/>
        </w:rPr>
      </w:pPr>
    </w:p>
    <w:p w:rsidR="00684F80" w:rsidRPr="00A4470A" w:rsidRDefault="00684F80" w:rsidP="00A4470A">
      <w:pPr>
        <w:widowControl/>
        <w:shd w:val="clear" w:color="auto" w:fill="FFFFFF"/>
        <w:autoSpaceDE/>
        <w:autoSpaceDN/>
        <w:ind w:right="189" w:firstLine="567"/>
        <w:jc w:val="both"/>
        <w:rPr>
          <w:color w:val="000000"/>
          <w:sz w:val="24"/>
          <w:szCs w:val="24"/>
          <w:lang w:eastAsia="ru-RU"/>
        </w:rPr>
      </w:pPr>
    </w:p>
    <w:p w:rsidR="00684F80" w:rsidRPr="00A4470A" w:rsidRDefault="00684F80" w:rsidP="00A4470A">
      <w:pPr>
        <w:widowControl/>
        <w:autoSpaceDE/>
        <w:autoSpaceDN/>
        <w:ind w:right="189"/>
        <w:jc w:val="center"/>
        <w:rPr>
          <w:sz w:val="24"/>
          <w:szCs w:val="24"/>
          <w:lang w:eastAsia="ru-RU"/>
        </w:rPr>
      </w:pPr>
      <w:r w:rsidRPr="00A4470A">
        <w:rPr>
          <w:sz w:val="24"/>
          <w:szCs w:val="24"/>
          <w:lang w:eastAsia="ru-RU"/>
        </w:rPr>
        <w:t xml:space="preserve">Міський голова  </w:t>
      </w:r>
      <w:r w:rsidRPr="00A4470A">
        <w:rPr>
          <w:sz w:val="24"/>
          <w:szCs w:val="24"/>
          <w:lang w:eastAsia="ru-RU"/>
        </w:rPr>
        <w:tab/>
      </w:r>
      <w:r w:rsidRPr="00A4470A">
        <w:rPr>
          <w:sz w:val="24"/>
          <w:szCs w:val="24"/>
          <w:lang w:eastAsia="ru-RU"/>
        </w:rPr>
        <w:tab/>
      </w:r>
      <w:r w:rsidRPr="00A4470A">
        <w:rPr>
          <w:sz w:val="24"/>
          <w:szCs w:val="24"/>
          <w:lang w:eastAsia="ru-RU"/>
        </w:rPr>
        <w:tab/>
      </w:r>
      <w:r w:rsidRPr="00A4470A">
        <w:rPr>
          <w:sz w:val="24"/>
          <w:szCs w:val="24"/>
          <w:lang w:eastAsia="ru-RU"/>
        </w:rPr>
        <w:tab/>
      </w:r>
      <w:r w:rsidRPr="00A4470A">
        <w:rPr>
          <w:sz w:val="24"/>
          <w:szCs w:val="24"/>
          <w:lang w:eastAsia="ru-RU"/>
        </w:rPr>
        <w:tab/>
      </w:r>
      <w:r w:rsidRPr="00A4470A">
        <w:rPr>
          <w:sz w:val="24"/>
          <w:szCs w:val="24"/>
          <w:lang w:eastAsia="ru-RU"/>
        </w:rPr>
        <w:tab/>
        <w:t>Олександр ТУРЕНКО</w:t>
      </w:r>
    </w:p>
    <w:p w:rsidR="00A4470A" w:rsidRDefault="00A4470A">
      <w:pPr>
        <w:rPr>
          <w:color w:val="000000"/>
          <w:sz w:val="24"/>
          <w:szCs w:val="24"/>
          <w:lang w:eastAsia="ru-RU"/>
        </w:rPr>
      </w:pPr>
      <w:r>
        <w:rPr>
          <w:color w:val="000000"/>
          <w:sz w:val="24"/>
          <w:szCs w:val="24"/>
          <w:lang w:eastAsia="ru-RU"/>
        </w:rPr>
        <w:br w:type="page"/>
      </w:r>
    </w:p>
    <w:p w:rsidR="00A4470A" w:rsidRDefault="00A4470A" w:rsidP="004B6E78">
      <w:pPr>
        <w:ind w:right="189"/>
        <w:jc w:val="right"/>
        <w:rPr>
          <w:sz w:val="24"/>
          <w:szCs w:val="24"/>
          <w:lang w:eastAsia="ru-RU"/>
        </w:rPr>
      </w:pPr>
      <w:r w:rsidRPr="008D60B4">
        <w:rPr>
          <w:sz w:val="24"/>
          <w:szCs w:val="24"/>
          <w:lang w:eastAsia="ru-RU"/>
        </w:rPr>
        <w:lastRenderedPageBreak/>
        <w:t xml:space="preserve">Додаток </w:t>
      </w:r>
    </w:p>
    <w:p w:rsidR="00A4470A" w:rsidRPr="008D60B4" w:rsidRDefault="00A4470A" w:rsidP="004B6E78">
      <w:pPr>
        <w:ind w:right="189"/>
        <w:jc w:val="right"/>
        <w:rPr>
          <w:sz w:val="24"/>
          <w:szCs w:val="24"/>
          <w:lang w:eastAsia="ru-RU"/>
        </w:rPr>
      </w:pPr>
      <w:r>
        <w:rPr>
          <w:sz w:val="24"/>
          <w:szCs w:val="24"/>
          <w:lang w:eastAsia="ru-RU"/>
        </w:rPr>
        <w:t>до аналізу регуляторного впливу</w:t>
      </w:r>
    </w:p>
    <w:p w:rsidR="00A4470A" w:rsidRDefault="00A4470A" w:rsidP="004B6E78">
      <w:pPr>
        <w:ind w:right="189"/>
        <w:jc w:val="center"/>
        <w:rPr>
          <w:b/>
          <w:sz w:val="24"/>
          <w:szCs w:val="24"/>
          <w:lang w:eastAsia="ru-RU"/>
        </w:rPr>
      </w:pPr>
    </w:p>
    <w:p w:rsidR="00A4470A" w:rsidRPr="008D60B4" w:rsidRDefault="00A4470A" w:rsidP="004B6E78">
      <w:pPr>
        <w:ind w:right="189"/>
        <w:jc w:val="center"/>
        <w:rPr>
          <w:b/>
          <w:sz w:val="24"/>
          <w:szCs w:val="24"/>
          <w:lang w:eastAsia="ru-RU"/>
        </w:rPr>
      </w:pPr>
      <w:r w:rsidRPr="008D60B4">
        <w:rPr>
          <w:b/>
          <w:sz w:val="24"/>
          <w:szCs w:val="24"/>
          <w:lang w:eastAsia="ru-RU"/>
        </w:rPr>
        <w:t>ТЕСТ</w:t>
      </w:r>
    </w:p>
    <w:p w:rsidR="00A4470A" w:rsidRPr="008D60B4" w:rsidRDefault="00A4470A" w:rsidP="004B6E78">
      <w:pPr>
        <w:ind w:right="189"/>
        <w:jc w:val="center"/>
        <w:rPr>
          <w:b/>
          <w:sz w:val="24"/>
          <w:szCs w:val="24"/>
          <w:lang w:eastAsia="ru-RU"/>
        </w:rPr>
      </w:pPr>
      <w:r w:rsidRPr="008D60B4">
        <w:rPr>
          <w:b/>
          <w:sz w:val="24"/>
          <w:szCs w:val="24"/>
          <w:lang w:eastAsia="ru-RU"/>
        </w:rPr>
        <w:t>малого підприєм</w:t>
      </w:r>
      <w:r>
        <w:rPr>
          <w:b/>
          <w:sz w:val="24"/>
          <w:szCs w:val="24"/>
          <w:lang w:eastAsia="ru-RU"/>
        </w:rPr>
        <w:t>ництва</w:t>
      </w:r>
      <w:r w:rsidRPr="008D60B4">
        <w:rPr>
          <w:b/>
          <w:sz w:val="24"/>
          <w:szCs w:val="24"/>
          <w:lang w:eastAsia="ru-RU"/>
        </w:rPr>
        <w:t xml:space="preserve"> (М-Тест)</w:t>
      </w:r>
    </w:p>
    <w:p w:rsidR="00A4470A" w:rsidRPr="008D60B4" w:rsidRDefault="00A4470A" w:rsidP="004B6E78">
      <w:pPr>
        <w:ind w:right="189"/>
        <w:jc w:val="center"/>
        <w:rPr>
          <w:b/>
          <w:sz w:val="24"/>
          <w:szCs w:val="24"/>
          <w:lang w:eastAsia="ru-RU"/>
        </w:rPr>
      </w:pPr>
    </w:p>
    <w:p w:rsidR="00A4470A" w:rsidRDefault="00A4470A" w:rsidP="004B6E78">
      <w:pPr>
        <w:widowControl/>
        <w:numPr>
          <w:ilvl w:val="0"/>
          <w:numId w:val="13"/>
        </w:numPr>
        <w:autoSpaceDE/>
        <w:autoSpaceDN/>
        <w:ind w:right="189"/>
        <w:jc w:val="both"/>
        <w:rPr>
          <w:b/>
          <w:i/>
          <w:sz w:val="24"/>
          <w:szCs w:val="24"/>
          <w:lang w:eastAsia="ru-RU"/>
        </w:rPr>
      </w:pPr>
      <w:r w:rsidRPr="008D60B4">
        <w:rPr>
          <w:b/>
          <w:i/>
          <w:sz w:val="24"/>
          <w:szCs w:val="24"/>
          <w:lang w:eastAsia="ru-RU"/>
        </w:rPr>
        <w:t>Конс</w:t>
      </w:r>
      <w:r w:rsidR="009752C1">
        <w:rPr>
          <w:b/>
          <w:i/>
          <w:sz w:val="24"/>
          <w:szCs w:val="24"/>
          <w:lang w:eastAsia="ru-RU"/>
        </w:rPr>
        <w:t>ультації з представниками мікро</w:t>
      </w:r>
      <w:r w:rsidRPr="008D60B4">
        <w:rPr>
          <w:b/>
          <w:i/>
          <w:sz w:val="24"/>
          <w:szCs w:val="24"/>
          <w:lang w:eastAsia="ru-RU"/>
        </w:rPr>
        <w:t>-  та малого підприєм</w:t>
      </w:r>
      <w:r>
        <w:rPr>
          <w:b/>
          <w:i/>
          <w:sz w:val="24"/>
          <w:szCs w:val="24"/>
          <w:lang w:eastAsia="ru-RU"/>
        </w:rPr>
        <w:t>ництва щодо оцінки впливу регулювання</w:t>
      </w:r>
    </w:p>
    <w:p w:rsidR="004B6E78" w:rsidRPr="008D60B4" w:rsidRDefault="004B6E78" w:rsidP="004B6E78">
      <w:pPr>
        <w:widowControl/>
        <w:autoSpaceDE/>
        <w:autoSpaceDN/>
        <w:ind w:left="720" w:right="189"/>
        <w:jc w:val="both"/>
        <w:rPr>
          <w:b/>
          <w:i/>
          <w:sz w:val="24"/>
          <w:szCs w:val="24"/>
          <w:lang w:eastAsia="ru-RU"/>
        </w:rPr>
      </w:pPr>
    </w:p>
    <w:p w:rsidR="00A4470A" w:rsidRPr="008D60B4" w:rsidRDefault="00A4470A" w:rsidP="004B6E78">
      <w:pPr>
        <w:ind w:right="189" w:firstLine="709"/>
        <w:jc w:val="both"/>
        <w:rPr>
          <w:sz w:val="24"/>
          <w:szCs w:val="24"/>
          <w:lang w:eastAsia="ru-RU"/>
        </w:rPr>
      </w:pPr>
      <w:r w:rsidRPr="008D60B4">
        <w:rPr>
          <w:sz w:val="24"/>
          <w:szCs w:val="24"/>
          <w:lang w:eastAsia="ru-RU"/>
        </w:rPr>
        <w:t>Консультації щ</w:t>
      </w:r>
      <w:r w:rsidR="009752C1">
        <w:rPr>
          <w:sz w:val="24"/>
          <w:szCs w:val="24"/>
          <w:lang w:eastAsia="ru-RU"/>
        </w:rPr>
        <w:t xml:space="preserve">одо проекту регуляторного акту </w:t>
      </w:r>
      <w:r w:rsidR="009752C1" w:rsidRPr="009752C1">
        <w:rPr>
          <w:sz w:val="24"/>
          <w:szCs w:val="24"/>
          <w:lang w:eastAsia="ru-RU"/>
        </w:rPr>
        <w:t>«Про встановлення обмежень продажу алкогольних напоїв на території Української</w:t>
      </w:r>
      <w:r w:rsidR="009752C1">
        <w:rPr>
          <w:sz w:val="24"/>
          <w:szCs w:val="24"/>
          <w:lang w:eastAsia="ru-RU"/>
        </w:rPr>
        <w:t xml:space="preserve"> міської територіальної громади</w:t>
      </w:r>
      <w:r w:rsidRPr="008D60B4">
        <w:rPr>
          <w:sz w:val="24"/>
          <w:szCs w:val="24"/>
          <w:lang w:eastAsia="ru-RU"/>
        </w:rPr>
        <w:t xml:space="preserve">» та визначення впливу запропонованого регулювання для </w:t>
      </w:r>
      <w:r w:rsidRPr="008D60B4">
        <w:rPr>
          <w:bCs/>
          <w:sz w:val="24"/>
          <w:szCs w:val="24"/>
          <w:lang w:eastAsia="ru-RU"/>
        </w:rPr>
        <w:t>середнього та малого (мікро-) підприємництва</w:t>
      </w:r>
      <w:r w:rsidRPr="008D60B4">
        <w:rPr>
          <w:bCs/>
          <w:color w:val="0070C0"/>
          <w:sz w:val="24"/>
          <w:szCs w:val="24"/>
          <w:lang w:eastAsia="ru-RU"/>
        </w:rPr>
        <w:t xml:space="preserve"> </w:t>
      </w:r>
      <w:r w:rsidRPr="008D60B4">
        <w:rPr>
          <w:sz w:val="24"/>
          <w:szCs w:val="24"/>
          <w:lang w:eastAsia="ru-RU"/>
        </w:rPr>
        <w:t>прове</w:t>
      </w:r>
      <w:r>
        <w:rPr>
          <w:sz w:val="24"/>
          <w:szCs w:val="24"/>
          <w:lang w:eastAsia="ru-RU"/>
        </w:rPr>
        <w:t xml:space="preserve">дено розробником у період з </w:t>
      </w:r>
      <w:r w:rsidR="009752C1">
        <w:rPr>
          <w:sz w:val="24"/>
          <w:szCs w:val="24"/>
          <w:lang w:eastAsia="ru-RU"/>
        </w:rPr>
        <w:t>18</w:t>
      </w:r>
      <w:r>
        <w:rPr>
          <w:sz w:val="24"/>
          <w:szCs w:val="24"/>
          <w:lang w:eastAsia="ru-RU"/>
        </w:rPr>
        <w:t>.</w:t>
      </w:r>
      <w:r w:rsidR="009752C1">
        <w:rPr>
          <w:sz w:val="24"/>
          <w:szCs w:val="24"/>
          <w:lang w:eastAsia="ru-RU"/>
        </w:rPr>
        <w:t>10</w:t>
      </w:r>
      <w:r>
        <w:rPr>
          <w:sz w:val="24"/>
          <w:szCs w:val="24"/>
          <w:lang w:eastAsia="ru-RU"/>
        </w:rPr>
        <w:t>.2021</w:t>
      </w:r>
      <w:r w:rsidRPr="008D60B4">
        <w:rPr>
          <w:sz w:val="24"/>
          <w:szCs w:val="24"/>
          <w:lang w:eastAsia="ru-RU"/>
        </w:rPr>
        <w:t xml:space="preserve"> по </w:t>
      </w:r>
      <w:r w:rsidR="009752C1">
        <w:rPr>
          <w:sz w:val="24"/>
          <w:szCs w:val="24"/>
          <w:lang w:eastAsia="ru-RU"/>
        </w:rPr>
        <w:t>05</w:t>
      </w:r>
      <w:r>
        <w:rPr>
          <w:sz w:val="24"/>
          <w:szCs w:val="24"/>
          <w:lang w:eastAsia="ru-RU"/>
        </w:rPr>
        <w:t>.</w:t>
      </w:r>
      <w:r w:rsidR="009752C1">
        <w:rPr>
          <w:sz w:val="24"/>
          <w:szCs w:val="24"/>
          <w:lang w:eastAsia="ru-RU"/>
        </w:rPr>
        <w:t>11</w:t>
      </w:r>
      <w:r>
        <w:rPr>
          <w:sz w:val="24"/>
          <w:szCs w:val="24"/>
          <w:lang w:eastAsia="ru-RU"/>
        </w:rPr>
        <w:t>.2021</w:t>
      </w:r>
      <w:r w:rsidRPr="008D60B4">
        <w:rPr>
          <w:sz w:val="24"/>
          <w:szCs w:val="24"/>
          <w:lang w:eastAsia="ru-RU"/>
        </w:rPr>
        <w:t xml:space="preserve"> р. </w:t>
      </w:r>
    </w:p>
    <w:p w:rsidR="00A4470A" w:rsidRPr="008D60B4" w:rsidRDefault="00A4470A" w:rsidP="004B6E78">
      <w:pPr>
        <w:ind w:right="189"/>
        <w:jc w:val="both"/>
        <w:rPr>
          <w:sz w:val="24"/>
          <w:szCs w:val="24"/>
          <w:lang w:eastAsia="ru-RU"/>
        </w:rPr>
      </w:pPr>
    </w:p>
    <w:tbl>
      <w:tblPr>
        <w:tblStyle w:val="a6"/>
        <w:tblW w:w="9898" w:type="dxa"/>
        <w:tblInd w:w="40" w:type="dxa"/>
        <w:tblLayout w:type="fixed"/>
        <w:tblLook w:val="0000" w:firstRow="0" w:lastRow="0" w:firstColumn="0" w:lastColumn="0" w:noHBand="0" w:noVBand="0"/>
      </w:tblPr>
      <w:tblGrid>
        <w:gridCol w:w="386"/>
        <w:gridCol w:w="4257"/>
        <w:gridCol w:w="1301"/>
        <w:gridCol w:w="3954"/>
      </w:tblGrid>
      <w:tr w:rsidR="00A4470A" w:rsidRPr="008D60B4" w:rsidTr="004B6E78">
        <w:tc>
          <w:tcPr>
            <w:tcW w:w="9898" w:type="dxa"/>
            <w:gridSpan w:val="4"/>
            <w:tcBorders>
              <w:top w:val="nil"/>
              <w:left w:val="nil"/>
              <w:bottom w:val="single" w:sz="4" w:space="0" w:color="auto"/>
              <w:right w:val="nil"/>
            </w:tcBorders>
          </w:tcPr>
          <w:p w:rsidR="00A4470A" w:rsidRPr="008D60B4" w:rsidRDefault="00A4470A" w:rsidP="004B6E78">
            <w:pPr>
              <w:shd w:val="clear" w:color="auto" w:fill="FFFFFF"/>
              <w:ind w:right="189"/>
              <w:jc w:val="both"/>
              <w:rPr>
                <w:sz w:val="24"/>
                <w:szCs w:val="24"/>
              </w:rPr>
            </w:pPr>
            <w:r w:rsidRPr="008D60B4">
              <w:rPr>
                <w:bCs/>
                <w:sz w:val="24"/>
                <w:szCs w:val="24"/>
              </w:rPr>
              <w:t>Таблиця 1</w:t>
            </w:r>
          </w:p>
        </w:tc>
      </w:tr>
      <w:tr w:rsidR="00A4470A" w:rsidRPr="008D60B4" w:rsidTr="004B6E78">
        <w:tc>
          <w:tcPr>
            <w:tcW w:w="386" w:type="dxa"/>
            <w:tcBorders>
              <w:top w:val="single" w:sz="4" w:space="0" w:color="auto"/>
            </w:tcBorders>
          </w:tcPr>
          <w:p w:rsidR="00A4470A" w:rsidRPr="00082829" w:rsidRDefault="00A4470A" w:rsidP="004B6E78">
            <w:pPr>
              <w:shd w:val="clear" w:color="auto" w:fill="FFFFFF"/>
              <w:ind w:right="189"/>
              <w:jc w:val="center"/>
              <w:rPr>
                <w:i/>
                <w:sz w:val="24"/>
                <w:szCs w:val="24"/>
              </w:rPr>
            </w:pPr>
            <w:r w:rsidRPr="00082829">
              <w:rPr>
                <w:i/>
                <w:sz w:val="24"/>
                <w:szCs w:val="24"/>
              </w:rPr>
              <w:t>№</w:t>
            </w:r>
          </w:p>
        </w:tc>
        <w:tc>
          <w:tcPr>
            <w:tcW w:w="4257" w:type="dxa"/>
            <w:tcBorders>
              <w:top w:val="single" w:sz="4" w:space="0" w:color="auto"/>
            </w:tcBorders>
          </w:tcPr>
          <w:p w:rsidR="00A4470A" w:rsidRPr="00082829" w:rsidRDefault="00A4470A" w:rsidP="004B6E78">
            <w:pPr>
              <w:shd w:val="clear" w:color="auto" w:fill="FFFFFF"/>
              <w:ind w:right="189"/>
              <w:jc w:val="center"/>
              <w:rPr>
                <w:i/>
                <w:sz w:val="24"/>
                <w:szCs w:val="24"/>
              </w:rPr>
            </w:pPr>
            <w:r w:rsidRPr="00082829">
              <w:rPr>
                <w:bCs/>
                <w:i/>
                <w:sz w:val="24"/>
                <w:szCs w:val="24"/>
              </w:rPr>
              <w:t>Вид консультації (публічні консультації прямі (круглі столи, наради, робочі зустрічі, тощо), інтернет - консультації прямі (інтернет форуми, соціальні мережі тощо), запити (до підприємців, експерті, науковців тощо)</w:t>
            </w:r>
          </w:p>
        </w:tc>
        <w:tc>
          <w:tcPr>
            <w:tcW w:w="1301" w:type="dxa"/>
            <w:tcBorders>
              <w:top w:val="single" w:sz="4" w:space="0" w:color="auto"/>
            </w:tcBorders>
          </w:tcPr>
          <w:p w:rsidR="00A4470A" w:rsidRPr="00082829" w:rsidRDefault="00A4470A" w:rsidP="004B6E78">
            <w:pPr>
              <w:shd w:val="clear" w:color="auto" w:fill="FFFFFF"/>
              <w:ind w:right="189"/>
              <w:jc w:val="center"/>
              <w:rPr>
                <w:i/>
                <w:sz w:val="24"/>
                <w:szCs w:val="24"/>
              </w:rPr>
            </w:pPr>
            <w:r w:rsidRPr="00082829">
              <w:rPr>
                <w:bCs/>
                <w:i/>
                <w:sz w:val="24"/>
                <w:szCs w:val="24"/>
              </w:rPr>
              <w:t>Кількість учасників консультації, осіб</w:t>
            </w:r>
          </w:p>
        </w:tc>
        <w:tc>
          <w:tcPr>
            <w:tcW w:w="3954" w:type="dxa"/>
            <w:tcBorders>
              <w:top w:val="single" w:sz="4" w:space="0" w:color="auto"/>
            </w:tcBorders>
          </w:tcPr>
          <w:p w:rsidR="00A4470A" w:rsidRPr="00082829" w:rsidRDefault="00A4470A" w:rsidP="004B6E78">
            <w:pPr>
              <w:shd w:val="clear" w:color="auto" w:fill="FFFFFF"/>
              <w:ind w:right="189"/>
              <w:jc w:val="center"/>
              <w:rPr>
                <w:i/>
                <w:sz w:val="24"/>
                <w:szCs w:val="24"/>
              </w:rPr>
            </w:pPr>
            <w:r w:rsidRPr="00082829">
              <w:rPr>
                <w:bCs/>
                <w:i/>
                <w:sz w:val="24"/>
                <w:szCs w:val="24"/>
              </w:rPr>
              <w:t>Основні результати консультації</w:t>
            </w:r>
          </w:p>
        </w:tc>
      </w:tr>
      <w:tr w:rsidR="00A4470A" w:rsidRPr="008D60B4" w:rsidTr="004B6E78">
        <w:trPr>
          <w:trHeight w:val="854"/>
        </w:trPr>
        <w:tc>
          <w:tcPr>
            <w:tcW w:w="386" w:type="dxa"/>
          </w:tcPr>
          <w:p w:rsidR="00A4470A" w:rsidRPr="008D60B4" w:rsidRDefault="00A4470A" w:rsidP="004B6E78">
            <w:pPr>
              <w:shd w:val="clear" w:color="auto" w:fill="FFFFFF"/>
              <w:ind w:right="189"/>
              <w:jc w:val="center"/>
              <w:rPr>
                <w:sz w:val="24"/>
                <w:szCs w:val="24"/>
              </w:rPr>
            </w:pPr>
            <w:r>
              <w:rPr>
                <w:sz w:val="24"/>
                <w:szCs w:val="24"/>
              </w:rPr>
              <w:t>1</w:t>
            </w:r>
          </w:p>
        </w:tc>
        <w:tc>
          <w:tcPr>
            <w:tcW w:w="4257" w:type="dxa"/>
          </w:tcPr>
          <w:p w:rsidR="00A4470A" w:rsidRPr="008D60B4" w:rsidRDefault="00A4470A" w:rsidP="004B6E78">
            <w:pPr>
              <w:shd w:val="clear" w:color="auto" w:fill="FFFFFF"/>
              <w:ind w:right="189"/>
              <w:rPr>
                <w:sz w:val="24"/>
                <w:szCs w:val="24"/>
              </w:rPr>
            </w:pPr>
            <w:r>
              <w:rPr>
                <w:sz w:val="24"/>
                <w:szCs w:val="24"/>
              </w:rPr>
              <w:t>Опитування суб’єктів малого підприємництва (в телефонному режимі)</w:t>
            </w:r>
          </w:p>
        </w:tc>
        <w:tc>
          <w:tcPr>
            <w:tcW w:w="1301" w:type="dxa"/>
          </w:tcPr>
          <w:p w:rsidR="00A4470A" w:rsidRPr="008D60B4" w:rsidRDefault="009752C1" w:rsidP="004B6E78">
            <w:pPr>
              <w:shd w:val="clear" w:color="auto" w:fill="FFFFFF"/>
              <w:ind w:right="189"/>
              <w:jc w:val="center"/>
              <w:rPr>
                <w:sz w:val="24"/>
                <w:szCs w:val="24"/>
              </w:rPr>
            </w:pPr>
            <w:r>
              <w:rPr>
                <w:sz w:val="24"/>
                <w:szCs w:val="24"/>
              </w:rPr>
              <w:t>5</w:t>
            </w:r>
          </w:p>
        </w:tc>
        <w:tc>
          <w:tcPr>
            <w:tcW w:w="3954" w:type="dxa"/>
          </w:tcPr>
          <w:p w:rsidR="00A4470A" w:rsidRPr="008D60B4" w:rsidRDefault="009752C1" w:rsidP="004B6E78">
            <w:pPr>
              <w:ind w:right="189"/>
              <w:contextualSpacing/>
              <w:rPr>
                <w:bCs/>
                <w:sz w:val="24"/>
                <w:szCs w:val="24"/>
                <w:lang w:eastAsia="ru-RU"/>
              </w:rPr>
            </w:pPr>
            <w:r>
              <w:rPr>
                <w:sz w:val="24"/>
                <w:szCs w:val="24"/>
                <w:lang w:eastAsia="ru-RU"/>
              </w:rPr>
              <w:t>В зв’язку з тим, що більшість підприємців працює до 22:00 з</w:t>
            </w:r>
            <w:r w:rsidR="00A4470A">
              <w:rPr>
                <w:sz w:val="24"/>
                <w:szCs w:val="24"/>
                <w:lang w:eastAsia="ru-RU"/>
              </w:rPr>
              <w:t xml:space="preserve">ауважень щодо прийняття зазначеного </w:t>
            </w:r>
            <w:r>
              <w:rPr>
                <w:sz w:val="24"/>
                <w:szCs w:val="24"/>
                <w:lang w:eastAsia="ru-RU"/>
              </w:rPr>
              <w:t>регуляторного акту</w:t>
            </w:r>
            <w:r w:rsidR="00A4470A">
              <w:rPr>
                <w:sz w:val="24"/>
                <w:szCs w:val="24"/>
                <w:lang w:eastAsia="ru-RU"/>
              </w:rPr>
              <w:t xml:space="preserve"> не </w:t>
            </w:r>
            <w:r>
              <w:rPr>
                <w:sz w:val="24"/>
                <w:szCs w:val="24"/>
                <w:lang w:eastAsia="ru-RU"/>
              </w:rPr>
              <w:t>було</w:t>
            </w:r>
          </w:p>
        </w:tc>
      </w:tr>
    </w:tbl>
    <w:p w:rsidR="00A4470A" w:rsidRPr="008D60B4" w:rsidRDefault="00A4470A" w:rsidP="004B6E78">
      <w:pPr>
        <w:ind w:right="189"/>
        <w:jc w:val="both"/>
        <w:rPr>
          <w:sz w:val="24"/>
          <w:szCs w:val="24"/>
          <w:lang w:eastAsia="ru-RU"/>
        </w:rPr>
      </w:pPr>
    </w:p>
    <w:p w:rsidR="00A4470A" w:rsidRDefault="00A4470A" w:rsidP="004B6E78">
      <w:pPr>
        <w:widowControl/>
        <w:numPr>
          <w:ilvl w:val="0"/>
          <w:numId w:val="13"/>
        </w:numPr>
        <w:autoSpaceDE/>
        <w:autoSpaceDN/>
        <w:ind w:right="189"/>
        <w:jc w:val="both"/>
        <w:rPr>
          <w:b/>
          <w:i/>
          <w:sz w:val="24"/>
          <w:szCs w:val="24"/>
          <w:lang w:eastAsia="ru-RU"/>
        </w:rPr>
      </w:pPr>
      <w:r w:rsidRPr="008D60B4">
        <w:rPr>
          <w:b/>
          <w:i/>
          <w:sz w:val="24"/>
          <w:szCs w:val="24"/>
          <w:lang w:eastAsia="ru-RU"/>
        </w:rPr>
        <w:t>Вимірювання впливу регулювання на суб’єктів малого підприєм</w:t>
      </w:r>
      <w:r>
        <w:rPr>
          <w:b/>
          <w:i/>
          <w:sz w:val="24"/>
          <w:szCs w:val="24"/>
          <w:lang w:eastAsia="ru-RU"/>
        </w:rPr>
        <w:t>ництва</w:t>
      </w:r>
    </w:p>
    <w:p w:rsidR="00A4470A" w:rsidRPr="008D60B4" w:rsidRDefault="00A4470A" w:rsidP="004B6E78">
      <w:pPr>
        <w:ind w:left="720" w:right="189"/>
        <w:jc w:val="both"/>
        <w:rPr>
          <w:b/>
          <w:i/>
          <w:sz w:val="24"/>
          <w:szCs w:val="24"/>
          <w:lang w:eastAsia="ru-RU"/>
        </w:rPr>
      </w:pPr>
    </w:p>
    <w:p w:rsidR="00A4470A" w:rsidRPr="008D60B4" w:rsidRDefault="009752C1" w:rsidP="004B6E78">
      <w:pPr>
        <w:ind w:right="189" w:firstLine="720"/>
        <w:jc w:val="both"/>
        <w:rPr>
          <w:sz w:val="24"/>
          <w:szCs w:val="24"/>
          <w:lang w:eastAsia="ru-RU"/>
        </w:rPr>
      </w:pPr>
      <w:r w:rsidRPr="009752C1">
        <w:rPr>
          <w:sz w:val="24"/>
          <w:szCs w:val="24"/>
          <w:lang w:eastAsia="ru-RU"/>
        </w:rPr>
        <w:t>Кількість суб’єктів господарювання, які отримали ліцензії на роздрібну торгівлю алкогольними напоями та пивом на території Української міськ</w:t>
      </w:r>
      <w:r w:rsidR="00A21D34">
        <w:rPr>
          <w:sz w:val="24"/>
          <w:szCs w:val="24"/>
          <w:lang w:eastAsia="ru-RU"/>
        </w:rPr>
        <w:t>ої територіальної громади –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134"/>
        <w:gridCol w:w="1152"/>
        <w:gridCol w:w="1134"/>
        <w:gridCol w:w="1134"/>
        <w:gridCol w:w="1276"/>
      </w:tblGrid>
      <w:tr w:rsidR="00A4470A" w:rsidRPr="00082829" w:rsidTr="00A21D34">
        <w:tc>
          <w:tcPr>
            <w:tcW w:w="4106" w:type="dxa"/>
            <w:shd w:val="clear" w:color="auto" w:fill="auto"/>
            <w:vAlign w:val="center"/>
          </w:tcPr>
          <w:p w:rsidR="00A4470A" w:rsidRPr="00082829" w:rsidRDefault="00A4470A" w:rsidP="004B6E78">
            <w:pPr>
              <w:shd w:val="clear" w:color="auto" w:fill="FFFFFF"/>
              <w:ind w:right="189"/>
              <w:jc w:val="both"/>
              <w:rPr>
                <w:sz w:val="24"/>
                <w:szCs w:val="24"/>
              </w:rPr>
            </w:pPr>
            <w:r w:rsidRPr="00082829">
              <w:rPr>
                <w:sz w:val="24"/>
                <w:szCs w:val="24"/>
              </w:rPr>
              <w:t>Показник</w:t>
            </w:r>
          </w:p>
        </w:tc>
        <w:tc>
          <w:tcPr>
            <w:tcW w:w="1134" w:type="dxa"/>
            <w:shd w:val="clear" w:color="auto" w:fill="auto"/>
            <w:vAlign w:val="center"/>
          </w:tcPr>
          <w:p w:rsidR="00A4470A" w:rsidRPr="00082829" w:rsidRDefault="00A4470A" w:rsidP="004B6E78">
            <w:pPr>
              <w:shd w:val="clear" w:color="auto" w:fill="FFFFFF"/>
              <w:ind w:right="189"/>
              <w:jc w:val="center"/>
              <w:rPr>
                <w:i/>
                <w:sz w:val="24"/>
                <w:szCs w:val="24"/>
              </w:rPr>
            </w:pPr>
            <w:r w:rsidRPr="00082829">
              <w:rPr>
                <w:i/>
                <w:sz w:val="24"/>
                <w:szCs w:val="24"/>
              </w:rPr>
              <w:t>великі</w:t>
            </w:r>
          </w:p>
        </w:tc>
        <w:tc>
          <w:tcPr>
            <w:tcW w:w="1134" w:type="dxa"/>
            <w:shd w:val="clear" w:color="auto" w:fill="auto"/>
            <w:vAlign w:val="center"/>
          </w:tcPr>
          <w:p w:rsidR="00A4470A" w:rsidRPr="00082829" w:rsidRDefault="00A4470A" w:rsidP="004B6E78">
            <w:pPr>
              <w:shd w:val="clear" w:color="auto" w:fill="FFFFFF"/>
              <w:ind w:right="189"/>
              <w:jc w:val="center"/>
              <w:rPr>
                <w:i/>
                <w:sz w:val="24"/>
                <w:szCs w:val="24"/>
              </w:rPr>
            </w:pPr>
            <w:r w:rsidRPr="00082829">
              <w:rPr>
                <w:i/>
                <w:sz w:val="24"/>
                <w:szCs w:val="24"/>
              </w:rPr>
              <w:t>середні</w:t>
            </w:r>
          </w:p>
        </w:tc>
        <w:tc>
          <w:tcPr>
            <w:tcW w:w="1134" w:type="dxa"/>
            <w:shd w:val="clear" w:color="auto" w:fill="auto"/>
            <w:vAlign w:val="center"/>
          </w:tcPr>
          <w:p w:rsidR="00A4470A" w:rsidRPr="00082829" w:rsidRDefault="00A4470A" w:rsidP="004B6E78">
            <w:pPr>
              <w:shd w:val="clear" w:color="auto" w:fill="FFFFFF"/>
              <w:ind w:right="189"/>
              <w:jc w:val="center"/>
              <w:rPr>
                <w:i/>
                <w:sz w:val="24"/>
                <w:szCs w:val="24"/>
              </w:rPr>
            </w:pPr>
            <w:r w:rsidRPr="00082829">
              <w:rPr>
                <w:i/>
                <w:sz w:val="24"/>
                <w:szCs w:val="24"/>
              </w:rPr>
              <w:t>малі</w:t>
            </w:r>
          </w:p>
        </w:tc>
        <w:tc>
          <w:tcPr>
            <w:tcW w:w="1134" w:type="dxa"/>
            <w:shd w:val="clear" w:color="auto" w:fill="auto"/>
            <w:vAlign w:val="center"/>
          </w:tcPr>
          <w:p w:rsidR="00A4470A" w:rsidRPr="00082829" w:rsidRDefault="00A4470A" w:rsidP="004B6E78">
            <w:pPr>
              <w:shd w:val="clear" w:color="auto" w:fill="FFFFFF"/>
              <w:ind w:right="189"/>
              <w:jc w:val="center"/>
              <w:rPr>
                <w:i/>
                <w:sz w:val="24"/>
                <w:szCs w:val="24"/>
              </w:rPr>
            </w:pPr>
            <w:r w:rsidRPr="00082829">
              <w:rPr>
                <w:i/>
                <w:sz w:val="24"/>
                <w:szCs w:val="24"/>
              </w:rPr>
              <w:t>мікро</w:t>
            </w:r>
          </w:p>
        </w:tc>
        <w:tc>
          <w:tcPr>
            <w:tcW w:w="1276" w:type="dxa"/>
            <w:shd w:val="clear" w:color="auto" w:fill="auto"/>
            <w:vAlign w:val="center"/>
          </w:tcPr>
          <w:p w:rsidR="00A4470A" w:rsidRPr="00082829" w:rsidRDefault="00A4470A" w:rsidP="004B6E78">
            <w:pPr>
              <w:shd w:val="clear" w:color="auto" w:fill="FFFFFF"/>
              <w:ind w:right="189"/>
              <w:jc w:val="center"/>
              <w:rPr>
                <w:i/>
                <w:sz w:val="24"/>
                <w:szCs w:val="24"/>
              </w:rPr>
            </w:pPr>
            <w:r w:rsidRPr="00082829">
              <w:rPr>
                <w:i/>
                <w:sz w:val="24"/>
                <w:szCs w:val="24"/>
              </w:rPr>
              <w:t>разом</w:t>
            </w:r>
          </w:p>
        </w:tc>
      </w:tr>
      <w:tr w:rsidR="00A4470A" w:rsidRPr="00082829" w:rsidTr="00A21D34">
        <w:tc>
          <w:tcPr>
            <w:tcW w:w="4106" w:type="dxa"/>
            <w:shd w:val="clear" w:color="auto" w:fill="auto"/>
            <w:vAlign w:val="center"/>
          </w:tcPr>
          <w:p w:rsidR="00A4470A" w:rsidRPr="00082829" w:rsidRDefault="00A4470A" w:rsidP="004B6E78">
            <w:pPr>
              <w:shd w:val="clear" w:color="auto" w:fill="FFFFFF"/>
              <w:ind w:right="189"/>
              <w:rPr>
                <w:sz w:val="24"/>
                <w:szCs w:val="24"/>
              </w:rPr>
            </w:pPr>
            <w:r w:rsidRPr="00082829">
              <w:rPr>
                <w:sz w:val="24"/>
                <w:szCs w:val="24"/>
              </w:rPr>
              <w:t>Кількість суб’єктів господарювання, що підпадають під дію регулювання, одиниць</w:t>
            </w:r>
          </w:p>
        </w:tc>
        <w:tc>
          <w:tcPr>
            <w:tcW w:w="1134" w:type="dxa"/>
            <w:shd w:val="clear" w:color="auto" w:fill="auto"/>
          </w:tcPr>
          <w:p w:rsidR="00A4470A" w:rsidRPr="00082829" w:rsidRDefault="009752C1" w:rsidP="004B6E78">
            <w:pPr>
              <w:shd w:val="clear" w:color="auto" w:fill="FFFFFF"/>
              <w:ind w:right="189"/>
              <w:jc w:val="center"/>
              <w:rPr>
                <w:sz w:val="24"/>
                <w:szCs w:val="24"/>
                <w:highlight w:val="yellow"/>
              </w:rPr>
            </w:pPr>
            <w:r>
              <w:rPr>
                <w:sz w:val="24"/>
                <w:szCs w:val="24"/>
              </w:rPr>
              <w:t>4</w:t>
            </w:r>
          </w:p>
        </w:tc>
        <w:tc>
          <w:tcPr>
            <w:tcW w:w="1134" w:type="dxa"/>
            <w:shd w:val="clear" w:color="auto" w:fill="auto"/>
          </w:tcPr>
          <w:p w:rsidR="00A4470A" w:rsidRPr="00082829" w:rsidRDefault="009752C1" w:rsidP="004B6E78">
            <w:pPr>
              <w:shd w:val="clear" w:color="auto" w:fill="FFFFFF"/>
              <w:ind w:right="189"/>
              <w:jc w:val="center"/>
              <w:rPr>
                <w:sz w:val="24"/>
                <w:szCs w:val="24"/>
                <w:highlight w:val="yellow"/>
              </w:rPr>
            </w:pPr>
            <w:r>
              <w:rPr>
                <w:sz w:val="24"/>
                <w:szCs w:val="24"/>
              </w:rPr>
              <w:t>-</w:t>
            </w:r>
          </w:p>
        </w:tc>
        <w:tc>
          <w:tcPr>
            <w:tcW w:w="1134" w:type="dxa"/>
            <w:shd w:val="clear" w:color="auto" w:fill="auto"/>
          </w:tcPr>
          <w:p w:rsidR="00A4470A" w:rsidRPr="00082829" w:rsidRDefault="009752C1" w:rsidP="004B6E78">
            <w:pPr>
              <w:shd w:val="clear" w:color="auto" w:fill="FFFFFF"/>
              <w:ind w:right="189"/>
              <w:jc w:val="center"/>
              <w:rPr>
                <w:sz w:val="24"/>
                <w:szCs w:val="24"/>
                <w:highlight w:val="yellow"/>
              </w:rPr>
            </w:pPr>
            <w:r>
              <w:rPr>
                <w:sz w:val="24"/>
                <w:szCs w:val="24"/>
              </w:rPr>
              <w:t>16</w:t>
            </w:r>
          </w:p>
        </w:tc>
        <w:tc>
          <w:tcPr>
            <w:tcW w:w="1134" w:type="dxa"/>
            <w:shd w:val="clear" w:color="auto" w:fill="auto"/>
          </w:tcPr>
          <w:p w:rsidR="00A4470A" w:rsidRPr="00082829" w:rsidRDefault="009752C1" w:rsidP="004B6E78">
            <w:pPr>
              <w:shd w:val="clear" w:color="auto" w:fill="FFFFFF"/>
              <w:ind w:right="189"/>
              <w:jc w:val="center"/>
              <w:rPr>
                <w:sz w:val="24"/>
                <w:szCs w:val="24"/>
                <w:highlight w:val="yellow"/>
              </w:rPr>
            </w:pPr>
            <w:r>
              <w:rPr>
                <w:sz w:val="24"/>
                <w:szCs w:val="24"/>
              </w:rPr>
              <w:t>49</w:t>
            </w:r>
          </w:p>
        </w:tc>
        <w:tc>
          <w:tcPr>
            <w:tcW w:w="1276" w:type="dxa"/>
            <w:shd w:val="clear" w:color="auto" w:fill="auto"/>
          </w:tcPr>
          <w:p w:rsidR="00A4470A" w:rsidRPr="00082829" w:rsidRDefault="009752C1" w:rsidP="004B6E78">
            <w:pPr>
              <w:shd w:val="clear" w:color="auto" w:fill="FFFFFF"/>
              <w:ind w:right="189"/>
              <w:jc w:val="center"/>
              <w:rPr>
                <w:sz w:val="24"/>
                <w:szCs w:val="24"/>
                <w:highlight w:val="yellow"/>
              </w:rPr>
            </w:pPr>
            <w:r>
              <w:rPr>
                <w:sz w:val="24"/>
                <w:szCs w:val="24"/>
              </w:rPr>
              <w:t>69</w:t>
            </w:r>
          </w:p>
        </w:tc>
      </w:tr>
      <w:tr w:rsidR="009752C1" w:rsidRPr="00082829" w:rsidTr="00A21D34">
        <w:tc>
          <w:tcPr>
            <w:tcW w:w="4106" w:type="dxa"/>
            <w:shd w:val="clear" w:color="auto" w:fill="auto"/>
            <w:vAlign w:val="center"/>
          </w:tcPr>
          <w:p w:rsidR="009752C1" w:rsidRPr="00082829" w:rsidRDefault="009752C1" w:rsidP="004B6E78">
            <w:pPr>
              <w:shd w:val="clear" w:color="auto" w:fill="FFFFFF"/>
              <w:ind w:right="189"/>
              <w:rPr>
                <w:sz w:val="24"/>
                <w:szCs w:val="24"/>
              </w:rPr>
            </w:pPr>
            <w:r w:rsidRPr="00082829">
              <w:rPr>
                <w:sz w:val="24"/>
                <w:szCs w:val="24"/>
              </w:rPr>
              <w:t>Питома вага групи у загальній кількості, %</w:t>
            </w:r>
          </w:p>
        </w:tc>
        <w:tc>
          <w:tcPr>
            <w:tcW w:w="1134" w:type="dxa"/>
            <w:shd w:val="clear" w:color="auto" w:fill="auto"/>
          </w:tcPr>
          <w:p w:rsidR="009752C1" w:rsidRPr="009752C1" w:rsidRDefault="009752C1" w:rsidP="004B6E78">
            <w:pPr>
              <w:ind w:right="189"/>
              <w:jc w:val="center"/>
              <w:rPr>
                <w:sz w:val="24"/>
                <w:szCs w:val="24"/>
              </w:rPr>
            </w:pPr>
            <w:r w:rsidRPr="009752C1">
              <w:rPr>
                <w:sz w:val="24"/>
                <w:szCs w:val="24"/>
              </w:rPr>
              <w:t>5,8</w:t>
            </w:r>
          </w:p>
        </w:tc>
        <w:tc>
          <w:tcPr>
            <w:tcW w:w="1134" w:type="dxa"/>
            <w:shd w:val="clear" w:color="auto" w:fill="auto"/>
          </w:tcPr>
          <w:p w:rsidR="009752C1" w:rsidRPr="009752C1" w:rsidRDefault="009752C1" w:rsidP="004B6E78">
            <w:pPr>
              <w:ind w:right="189"/>
              <w:jc w:val="center"/>
              <w:rPr>
                <w:sz w:val="24"/>
                <w:szCs w:val="24"/>
              </w:rPr>
            </w:pPr>
            <w:r w:rsidRPr="009752C1">
              <w:rPr>
                <w:sz w:val="24"/>
                <w:szCs w:val="24"/>
              </w:rPr>
              <w:t>-</w:t>
            </w:r>
          </w:p>
        </w:tc>
        <w:tc>
          <w:tcPr>
            <w:tcW w:w="1134" w:type="dxa"/>
            <w:shd w:val="clear" w:color="auto" w:fill="auto"/>
          </w:tcPr>
          <w:p w:rsidR="009752C1" w:rsidRPr="009752C1" w:rsidRDefault="009752C1" w:rsidP="004B6E78">
            <w:pPr>
              <w:ind w:right="189"/>
              <w:jc w:val="center"/>
              <w:rPr>
                <w:sz w:val="24"/>
                <w:szCs w:val="24"/>
              </w:rPr>
            </w:pPr>
            <w:r w:rsidRPr="009752C1">
              <w:rPr>
                <w:sz w:val="24"/>
                <w:szCs w:val="24"/>
              </w:rPr>
              <w:t>23,2</w:t>
            </w:r>
          </w:p>
        </w:tc>
        <w:tc>
          <w:tcPr>
            <w:tcW w:w="1134" w:type="dxa"/>
            <w:shd w:val="clear" w:color="auto" w:fill="auto"/>
          </w:tcPr>
          <w:p w:rsidR="009752C1" w:rsidRPr="009752C1" w:rsidRDefault="009752C1" w:rsidP="004B6E78">
            <w:pPr>
              <w:ind w:right="189"/>
              <w:jc w:val="center"/>
              <w:rPr>
                <w:sz w:val="24"/>
                <w:szCs w:val="24"/>
              </w:rPr>
            </w:pPr>
            <w:r w:rsidRPr="009752C1">
              <w:rPr>
                <w:sz w:val="24"/>
                <w:szCs w:val="24"/>
              </w:rPr>
              <w:t>71,0</w:t>
            </w:r>
          </w:p>
        </w:tc>
        <w:tc>
          <w:tcPr>
            <w:tcW w:w="1276" w:type="dxa"/>
            <w:shd w:val="clear" w:color="auto" w:fill="auto"/>
          </w:tcPr>
          <w:p w:rsidR="009752C1" w:rsidRPr="009752C1" w:rsidRDefault="009752C1" w:rsidP="004B6E78">
            <w:pPr>
              <w:ind w:right="189"/>
              <w:jc w:val="center"/>
              <w:rPr>
                <w:sz w:val="24"/>
                <w:szCs w:val="24"/>
              </w:rPr>
            </w:pPr>
            <w:r w:rsidRPr="009752C1">
              <w:rPr>
                <w:sz w:val="24"/>
                <w:szCs w:val="24"/>
              </w:rPr>
              <w:t>100</w:t>
            </w:r>
          </w:p>
        </w:tc>
      </w:tr>
    </w:tbl>
    <w:p w:rsidR="00A4470A" w:rsidRDefault="00A4470A" w:rsidP="004B6E78">
      <w:pPr>
        <w:ind w:right="189" w:firstLine="720"/>
        <w:jc w:val="both"/>
        <w:rPr>
          <w:sz w:val="24"/>
          <w:szCs w:val="24"/>
          <w:lang w:eastAsia="ru-RU"/>
        </w:rPr>
      </w:pPr>
    </w:p>
    <w:p w:rsidR="00A4470A" w:rsidRPr="00082829" w:rsidRDefault="00A4470A" w:rsidP="004B6E78">
      <w:pPr>
        <w:ind w:right="189" w:firstLine="709"/>
        <w:jc w:val="both"/>
        <w:rPr>
          <w:sz w:val="24"/>
          <w:szCs w:val="24"/>
          <w:lang w:eastAsia="ru-RU"/>
        </w:rPr>
      </w:pPr>
      <w:r w:rsidRPr="00082829">
        <w:rPr>
          <w:sz w:val="24"/>
          <w:szCs w:val="24"/>
          <w:lang w:eastAsia="ru-RU"/>
        </w:rPr>
        <w:t xml:space="preserve">Питома вага суб’єктів малого підприємництва у загальній кількості суб’єктів господарювання, на яких проблема справляє вплив, становить </w:t>
      </w:r>
      <w:r w:rsidR="00A21D34">
        <w:rPr>
          <w:sz w:val="24"/>
          <w:szCs w:val="24"/>
          <w:lang w:eastAsia="ru-RU"/>
        </w:rPr>
        <w:t>23,2</w:t>
      </w:r>
      <w:r w:rsidRPr="00082829">
        <w:rPr>
          <w:sz w:val="24"/>
          <w:szCs w:val="24"/>
          <w:lang w:eastAsia="ru-RU"/>
        </w:rPr>
        <w:t xml:space="preserve">%, питома вага суб’єктів мікропідприємства (фізичних осіб-підприємців) – </w:t>
      </w:r>
      <w:r w:rsidR="00A21D34">
        <w:rPr>
          <w:sz w:val="24"/>
          <w:szCs w:val="24"/>
          <w:lang w:eastAsia="ru-RU"/>
        </w:rPr>
        <w:t>71,0</w:t>
      </w:r>
      <w:r w:rsidRPr="00082829">
        <w:rPr>
          <w:sz w:val="24"/>
          <w:szCs w:val="24"/>
          <w:lang w:eastAsia="ru-RU"/>
        </w:rPr>
        <w:t>% (разом малих і мікро</w:t>
      </w:r>
      <w:r w:rsidR="00A21D34">
        <w:rPr>
          <w:sz w:val="24"/>
          <w:szCs w:val="24"/>
          <w:lang w:eastAsia="ru-RU"/>
        </w:rPr>
        <w:t xml:space="preserve"> </w:t>
      </w:r>
      <w:r w:rsidRPr="00082829">
        <w:rPr>
          <w:sz w:val="24"/>
          <w:szCs w:val="24"/>
          <w:lang w:eastAsia="ru-RU"/>
        </w:rPr>
        <w:t xml:space="preserve">- </w:t>
      </w:r>
      <w:r w:rsidR="00A21D34">
        <w:rPr>
          <w:sz w:val="24"/>
          <w:szCs w:val="24"/>
          <w:lang w:eastAsia="ru-RU"/>
        </w:rPr>
        <w:t>94</w:t>
      </w:r>
      <w:r w:rsidRPr="00082829">
        <w:rPr>
          <w:sz w:val="24"/>
          <w:szCs w:val="24"/>
          <w:lang w:eastAsia="ru-RU"/>
        </w:rPr>
        <w:t>,2%).</w:t>
      </w:r>
    </w:p>
    <w:p w:rsidR="00A4470A" w:rsidRPr="00082829" w:rsidRDefault="00A4470A" w:rsidP="004B6E78">
      <w:pPr>
        <w:ind w:right="189" w:firstLine="709"/>
        <w:jc w:val="both"/>
        <w:rPr>
          <w:sz w:val="24"/>
          <w:szCs w:val="24"/>
          <w:lang w:eastAsia="ru-RU"/>
        </w:rPr>
      </w:pPr>
      <w:r w:rsidRPr="00082829">
        <w:rPr>
          <w:sz w:val="24"/>
          <w:szCs w:val="24"/>
          <w:lang w:eastAsia="ru-RU"/>
        </w:rPr>
        <w:t xml:space="preserve">Згідно з додатком 1 до Методики проведення аналізу регуляторного впливу, затвердженою постановою Кабінету Міністрів України від 11.03.2004 № 308 передбачено що «оцінка виконання вимог регуляторного </w:t>
      </w:r>
      <w:proofErr w:type="spellStart"/>
      <w:r w:rsidRPr="00082829">
        <w:rPr>
          <w:sz w:val="24"/>
          <w:szCs w:val="24"/>
          <w:lang w:eastAsia="ru-RU"/>
        </w:rPr>
        <w:t>акта</w:t>
      </w:r>
      <w:proofErr w:type="spellEnd"/>
      <w:r w:rsidRPr="00082829">
        <w:rPr>
          <w:sz w:val="24"/>
          <w:szCs w:val="24"/>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проводиться шляхом здійснення розрахунку витрат на виконання вимог регуляторного </w:t>
      </w:r>
      <w:proofErr w:type="spellStart"/>
      <w:r w:rsidRPr="00082829">
        <w:rPr>
          <w:sz w:val="24"/>
          <w:szCs w:val="24"/>
          <w:lang w:eastAsia="ru-RU"/>
        </w:rPr>
        <w:t>акта</w:t>
      </w:r>
      <w:proofErr w:type="spellEnd"/>
      <w:r w:rsidRPr="00082829">
        <w:rPr>
          <w:sz w:val="24"/>
          <w:szCs w:val="24"/>
          <w:lang w:eastAsia="ru-RU"/>
        </w:rPr>
        <w:t xml:space="preserve"> для органів виконавчої влади чи органів місцевого самоврядування та розрахунку витрат на запровадження державного регулювання для суб’єктів малого підприємництва (проводиться у разі, коли питома вага суб’єктів малого підприємництва у загальній кількості суб’єктів господарювання, на яких впливає проблема, перевищує 10 відсотків)».</w:t>
      </w:r>
    </w:p>
    <w:p w:rsidR="00A4470A" w:rsidRPr="008D60B4" w:rsidRDefault="00A4470A" w:rsidP="004B6E78">
      <w:pPr>
        <w:ind w:right="189" w:firstLine="709"/>
        <w:jc w:val="both"/>
        <w:rPr>
          <w:sz w:val="24"/>
          <w:szCs w:val="24"/>
          <w:shd w:val="clear" w:color="auto" w:fill="FFFFFF"/>
          <w:lang w:eastAsia="ru-RU"/>
        </w:rPr>
      </w:pPr>
      <w:r w:rsidRPr="008D60B4">
        <w:rPr>
          <w:sz w:val="24"/>
          <w:szCs w:val="24"/>
          <w:shd w:val="clear" w:color="auto" w:fill="FFFFFF"/>
          <w:lang w:eastAsia="ru-RU"/>
        </w:rPr>
        <w:t>У нашому випадку питома вага суб’єктів малого підприємництва у загальній кількості суб’єктів господарювання, на яких впливає проблема</w:t>
      </w:r>
      <w:r>
        <w:rPr>
          <w:sz w:val="24"/>
          <w:szCs w:val="24"/>
          <w:shd w:val="clear" w:color="auto" w:fill="FFFFFF"/>
          <w:lang w:eastAsia="ru-RU"/>
        </w:rPr>
        <w:t>, становить 9</w:t>
      </w:r>
      <w:r w:rsidR="00A21D34">
        <w:rPr>
          <w:sz w:val="24"/>
          <w:szCs w:val="24"/>
          <w:shd w:val="clear" w:color="auto" w:fill="FFFFFF"/>
          <w:lang w:eastAsia="ru-RU"/>
        </w:rPr>
        <w:t>4</w:t>
      </w:r>
      <w:r>
        <w:rPr>
          <w:sz w:val="24"/>
          <w:szCs w:val="24"/>
          <w:shd w:val="clear" w:color="auto" w:fill="FFFFFF"/>
          <w:lang w:eastAsia="ru-RU"/>
        </w:rPr>
        <w:t>,2%, тому повинен здійснювавсь</w:t>
      </w:r>
      <w:r w:rsidRPr="008D60B4">
        <w:rPr>
          <w:sz w:val="24"/>
          <w:szCs w:val="24"/>
          <w:shd w:val="clear" w:color="auto" w:fill="FFFFFF"/>
          <w:lang w:eastAsia="ru-RU"/>
        </w:rPr>
        <w:t xml:space="preserve"> розрахунок в</w:t>
      </w:r>
      <w:r>
        <w:rPr>
          <w:sz w:val="24"/>
          <w:szCs w:val="24"/>
          <w:shd w:val="clear" w:color="auto" w:fill="FFFFFF"/>
          <w:lang w:eastAsia="ru-RU"/>
        </w:rPr>
        <w:t>итрат суб’єктів господарювання - тест малого підприємництва (М-тест</w:t>
      </w:r>
      <w:r w:rsidRPr="008D60B4">
        <w:rPr>
          <w:sz w:val="24"/>
          <w:szCs w:val="24"/>
          <w:shd w:val="clear" w:color="auto" w:fill="FFFFFF"/>
          <w:lang w:eastAsia="ru-RU"/>
        </w:rPr>
        <w:t>).</w:t>
      </w:r>
    </w:p>
    <w:p w:rsidR="00A4470A" w:rsidRPr="008D60B4" w:rsidRDefault="00A4470A" w:rsidP="004B6E78">
      <w:pPr>
        <w:widowControl/>
        <w:numPr>
          <w:ilvl w:val="0"/>
          <w:numId w:val="13"/>
        </w:numPr>
        <w:autoSpaceDE/>
        <w:autoSpaceDN/>
        <w:ind w:right="189"/>
        <w:jc w:val="both"/>
        <w:rPr>
          <w:b/>
          <w:bCs/>
          <w:i/>
          <w:sz w:val="24"/>
          <w:szCs w:val="24"/>
          <w:lang w:eastAsia="ru-RU"/>
        </w:rPr>
      </w:pPr>
      <w:r w:rsidRPr="008D60B4">
        <w:rPr>
          <w:b/>
          <w:bCs/>
          <w:i/>
          <w:sz w:val="24"/>
          <w:szCs w:val="24"/>
          <w:lang w:eastAsia="ru-RU"/>
        </w:rPr>
        <w:lastRenderedPageBreak/>
        <w:t>Розрахунок витрат суб’єктів малого підприємництва на виконання вимог регулювання</w:t>
      </w:r>
    </w:p>
    <w:p w:rsidR="00A4470A" w:rsidRPr="008D60B4" w:rsidRDefault="00A4470A" w:rsidP="004B6E78">
      <w:pPr>
        <w:ind w:left="360" w:right="189"/>
        <w:jc w:val="both"/>
        <w:rPr>
          <w:b/>
          <w:i/>
          <w:sz w:val="24"/>
          <w:szCs w:val="24"/>
          <w:lang w:eastAsia="ru-RU"/>
        </w:rPr>
      </w:pPr>
    </w:p>
    <w:tbl>
      <w:tblPr>
        <w:tblStyle w:val="a6"/>
        <w:tblW w:w="9634" w:type="dxa"/>
        <w:tblLayout w:type="fixed"/>
        <w:tblLook w:val="0000" w:firstRow="0" w:lastRow="0" w:firstColumn="0" w:lastColumn="0" w:noHBand="0" w:noVBand="0"/>
      </w:tblPr>
      <w:tblGrid>
        <w:gridCol w:w="6941"/>
        <w:gridCol w:w="2693"/>
      </w:tblGrid>
      <w:tr w:rsidR="00A4470A" w:rsidRPr="003613DE" w:rsidTr="00A4470A">
        <w:tc>
          <w:tcPr>
            <w:tcW w:w="6941" w:type="dxa"/>
          </w:tcPr>
          <w:p w:rsidR="00A4470A" w:rsidRPr="003613DE" w:rsidRDefault="00A4470A" w:rsidP="004B6E78">
            <w:pPr>
              <w:shd w:val="clear" w:color="auto" w:fill="FFFFFF"/>
              <w:ind w:right="189"/>
              <w:jc w:val="both"/>
              <w:rPr>
                <w:i/>
                <w:sz w:val="24"/>
                <w:szCs w:val="24"/>
              </w:rPr>
            </w:pPr>
            <w:r w:rsidRPr="003613DE">
              <w:rPr>
                <w:bCs/>
                <w:i/>
                <w:sz w:val="24"/>
                <w:szCs w:val="24"/>
              </w:rPr>
              <w:t>Оцінка «прямих витрат» суб’єктів малого підприємництва на виконання регулювання</w:t>
            </w:r>
          </w:p>
        </w:tc>
        <w:tc>
          <w:tcPr>
            <w:tcW w:w="2693" w:type="dxa"/>
          </w:tcPr>
          <w:p w:rsidR="00A4470A" w:rsidRPr="003613DE" w:rsidRDefault="00A4470A" w:rsidP="004B6E78">
            <w:pPr>
              <w:shd w:val="clear" w:color="auto" w:fill="FFFFFF"/>
              <w:ind w:right="189"/>
              <w:jc w:val="center"/>
              <w:rPr>
                <w:i/>
                <w:sz w:val="24"/>
                <w:szCs w:val="24"/>
              </w:rPr>
            </w:pPr>
            <w:r w:rsidRPr="003613DE">
              <w:rPr>
                <w:i/>
                <w:sz w:val="24"/>
                <w:szCs w:val="24"/>
              </w:rPr>
              <w:t>Витрати на обладнання або інші прямі витрати регулюванням не вимагається</w:t>
            </w:r>
          </w:p>
        </w:tc>
      </w:tr>
      <w:tr w:rsidR="00A4470A" w:rsidRPr="003613DE" w:rsidTr="00A4470A">
        <w:tc>
          <w:tcPr>
            <w:tcW w:w="6941" w:type="dxa"/>
          </w:tcPr>
          <w:p w:rsidR="00A4470A" w:rsidRPr="003613DE" w:rsidRDefault="00A4470A" w:rsidP="004B6E78">
            <w:pPr>
              <w:shd w:val="clear" w:color="auto" w:fill="FFFFFF"/>
              <w:spacing w:before="100" w:beforeAutospacing="1" w:after="100" w:afterAutospacing="1"/>
              <w:ind w:right="189"/>
              <w:rPr>
                <w:sz w:val="24"/>
                <w:szCs w:val="24"/>
              </w:rPr>
            </w:pPr>
            <w:r w:rsidRPr="003613DE">
              <w:rPr>
                <w:sz w:val="24"/>
                <w:szCs w:val="24"/>
              </w:rPr>
              <w:t>Придбання необхідного обладнання (пристроїв, машин, механізмів) – вартість обладнання</w:t>
            </w:r>
          </w:p>
        </w:tc>
        <w:tc>
          <w:tcPr>
            <w:tcW w:w="2693" w:type="dxa"/>
          </w:tcPr>
          <w:p w:rsidR="00A4470A" w:rsidRPr="003613DE" w:rsidRDefault="00A4470A" w:rsidP="004B6E78">
            <w:pPr>
              <w:shd w:val="clear" w:color="auto" w:fill="FFFFFF"/>
              <w:spacing w:before="100" w:beforeAutospacing="1" w:after="100" w:afterAutospacing="1"/>
              <w:ind w:right="189"/>
              <w:jc w:val="center"/>
              <w:rPr>
                <w:sz w:val="24"/>
                <w:szCs w:val="24"/>
              </w:rPr>
            </w:pPr>
            <w:r w:rsidRPr="003613DE">
              <w:rPr>
                <w:sz w:val="24"/>
                <w:szCs w:val="24"/>
              </w:rPr>
              <w:t>0,00</w:t>
            </w:r>
          </w:p>
        </w:tc>
      </w:tr>
      <w:tr w:rsidR="00A4470A" w:rsidRPr="003613DE" w:rsidTr="00A4470A">
        <w:tc>
          <w:tcPr>
            <w:tcW w:w="6941" w:type="dxa"/>
          </w:tcPr>
          <w:p w:rsidR="00A4470A" w:rsidRPr="003613DE" w:rsidRDefault="00A4470A" w:rsidP="004B6E78">
            <w:pPr>
              <w:shd w:val="clear" w:color="auto" w:fill="FFFFFF"/>
              <w:spacing w:before="100" w:beforeAutospacing="1" w:after="100" w:afterAutospacing="1"/>
              <w:ind w:right="189"/>
              <w:rPr>
                <w:sz w:val="24"/>
                <w:szCs w:val="24"/>
              </w:rPr>
            </w:pPr>
            <w:r w:rsidRPr="003613DE">
              <w:rPr>
                <w:sz w:val="24"/>
                <w:szCs w:val="24"/>
              </w:rPr>
              <w:t>Процедура повірки  та/або постановки на відповідний облік у визначеному органі державної влади чи місцевого самоврядування</w:t>
            </w:r>
          </w:p>
        </w:tc>
        <w:tc>
          <w:tcPr>
            <w:tcW w:w="2693" w:type="dxa"/>
          </w:tcPr>
          <w:p w:rsidR="00A4470A" w:rsidRPr="003613DE" w:rsidRDefault="00A4470A" w:rsidP="004B6E78">
            <w:pPr>
              <w:shd w:val="clear" w:color="auto" w:fill="FFFFFF"/>
              <w:spacing w:before="100" w:beforeAutospacing="1" w:after="100" w:afterAutospacing="1"/>
              <w:ind w:right="189"/>
              <w:jc w:val="center"/>
              <w:rPr>
                <w:sz w:val="24"/>
                <w:szCs w:val="24"/>
              </w:rPr>
            </w:pPr>
            <w:r w:rsidRPr="003613DE">
              <w:rPr>
                <w:sz w:val="24"/>
                <w:szCs w:val="24"/>
              </w:rPr>
              <w:t>0,00</w:t>
            </w:r>
          </w:p>
        </w:tc>
      </w:tr>
      <w:tr w:rsidR="00A4470A" w:rsidRPr="003613DE" w:rsidTr="00A4470A">
        <w:tc>
          <w:tcPr>
            <w:tcW w:w="6941" w:type="dxa"/>
          </w:tcPr>
          <w:p w:rsidR="00A4470A" w:rsidRPr="003613DE" w:rsidRDefault="00A4470A" w:rsidP="00012DF9">
            <w:pPr>
              <w:shd w:val="clear" w:color="auto" w:fill="FFFFFF"/>
              <w:spacing w:before="100" w:beforeAutospacing="1" w:after="100" w:afterAutospacing="1"/>
              <w:ind w:right="189"/>
              <w:rPr>
                <w:sz w:val="24"/>
                <w:szCs w:val="24"/>
              </w:rPr>
            </w:pPr>
            <w:r w:rsidRPr="003613DE">
              <w:rPr>
                <w:sz w:val="24"/>
                <w:szCs w:val="24"/>
              </w:rPr>
              <w:t xml:space="preserve">Процедури експлуатації обладнання </w:t>
            </w:r>
          </w:p>
        </w:tc>
        <w:tc>
          <w:tcPr>
            <w:tcW w:w="2693" w:type="dxa"/>
          </w:tcPr>
          <w:p w:rsidR="00A4470A" w:rsidRPr="003613DE" w:rsidRDefault="00A4470A" w:rsidP="004B6E78">
            <w:pPr>
              <w:shd w:val="clear" w:color="auto" w:fill="FFFFFF"/>
              <w:spacing w:before="100" w:beforeAutospacing="1" w:after="100" w:afterAutospacing="1"/>
              <w:ind w:right="189"/>
              <w:jc w:val="center"/>
              <w:rPr>
                <w:sz w:val="24"/>
                <w:szCs w:val="24"/>
              </w:rPr>
            </w:pPr>
            <w:r w:rsidRPr="003613DE">
              <w:rPr>
                <w:sz w:val="24"/>
                <w:szCs w:val="24"/>
              </w:rPr>
              <w:t>0,00</w:t>
            </w:r>
          </w:p>
        </w:tc>
      </w:tr>
      <w:tr w:rsidR="00A4470A" w:rsidRPr="003613DE" w:rsidTr="00A4470A">
        <w:trPr>
          <w:trHeight w:val="380"/>
        </w:trPr>
        <w:tc>
          <w:tcPr>
            <w:tcW w:w="6941" w:type="dxa"/>
          </w:tcPr>
          <w:p w:rsidR="00A4470A" w:rsidRPr="003613DE" w:rsidRDefault="00A4470A" w:rsidP="004B6E78">
            <w:pPr>
              <w:shd w:val="clear" w:color="auto" w:fill="FFFFFF"/>
              <w:ind w:right="189"/>
              <w:rPr>
                <w:sz w:val="24"/>
                <w:szCs w:val="24"/>
              </w:rPr>
            </w:pPr>
            <w:r w:rsidRPr="003613DE">
              <w:rPr>
                <w:sz w:val="24"/>
                <w:szCs w:val="24"/>
              </w:rPr>
              <w:t>Процедури обслуговування обладнання</w:t>
            </w:r>
          </w:p>
        </w:tc>
        <w:tc>
          <w:tcPr>
            <w:tcW w:w="2693" w:type="dxa"/>
          </w:tcPr>
          <w:p w:rsidR="00A4470A" w:rsidRPr="003613DE" w:rsidRDefault="00A4470A" w:rsidP="004B6E78">
            <w:pPr>
              <w:shd w:val="clear" w:color="auto" w:fill="FFFFFF"/>
              <w:ind w:right="189"/>
              <w:jc w:val="center"/>
              <w:rPr>
                <w:sz w:val="24"/>
                <w:szCs w:val="24"/>
              </w:rPr>
            </w:pPr>
            <w:r w:rsidRPr="003613DE">
              <w:rPr>
                <w:sz w:val="24"/>
                <w:szCs w:val="24"/>
              </w:rPr>
              <w:t>0,00</w:t>
            </w:r>
          </w:p>
        </w:tc>
      </w:tr>
      <w:tr w:rsidR="00A4470A" w:rsidRPr="003613DE" w:rsidTr="00A4470A">
        <w:tc>
          <w:tcPr>
            <w:tcW w:w="6941" w:type="dxa"/>
          </w:tcPr>
          <w:p w:rsidR="00A4470A" w:rsidRPr="003613DE" w:rsidRDefault="00A4470A" w:rsidP="004B6E78">
            <w:pPr>
              <w:shd w:val="clear" w:color="auto" w:fill="FFFFFF"/>
              <w:ind w:right="189"/>
              <w:rPr>
                <w:sz w:val="24"/>
                <w:szCs w:val="24"/>
              </w:rPr>
            </w:pPr>
            <w:r w:rsidRPr="003613DE">
              <w:rPr>
                <w:sz w:val="24"/>
                <w:szCs w:val="24"/>
              </w:rPr>
              <w:t>Інші процедури</w:t>
            </w:r>
          </w:p>
        </w:tc>
        <w:tc>
          <w:tcPr>
            <w:tcW w:w="2693" w:type="dxa"/>
          </w:tcPr>
          <w:p w:rsidR="00A4470A" w:rsidRPr="003613DE" w:rsidRDefault="00A4470A" w:rsidP="004B6E78">
            <w:pPr>
              <w:shd w:val="clear" w:color="auto" w:fill="FFFFFF"/>
              <w:spacing w:before="100" w:beforeAutospacing="1" w:after="100" w:afterAutospacing="1"/>
              <w:ind w:right="189"/>
              <w:jc w:val="center"/>
              <w:rPr>
                <w:sz w:val="24"/>
                <w:szCs w:val="24"/>
              </w:rPr>
            </w:pPr>
            <w:r w:rsidRPr="003613DE">
              <w:rPr>
                <w:sz w:val="24"/>
                <w:szCs w:val="24"/>
              </w:rPr>
              <w:t>0,00</w:t>
            </w:r>
          </w:p>
        </w:tc>
      </w:tr>
      <w:tr w:rsidR="00A4470A" w:rsidRPr="003613DE" w:rsidTr="00A4470A">
        <w:tc>
          <w:tcPr>
            <w:tcW w:w="6941" w:type="dxa"/>
          </w:tcPr>
          <w:p w:rsidR="00A4470A" w:rsidRPr="003613DE" w:rsidRDefault="00A4470A" w:rsidP="004B6E78">
            <w:pPr>
              <w:shd w:val="clear" w:color="auto" w:fill="FFFFFF"/>
              <w:spacing w:before="100" w:beforeAutospacing="1" w:after="100" w:afterAutospacing="1"/>
              <w:ind w:right="189"/>
              <w:rPr>
                <w:sz w:val="24"/>
                <w:szCs w:val="24"/>
              </w:rPr>
            </w:pPr>
            <w:r w:rsidRPr="003613DE">
              <w:rPr>
                <w:sz w:val="24"/>
                <w:szCs w:val="24"/>
              </w:rPr>
              <w:t>Разом, гривень</w:t>
            </w:r>
          </w:p>
        </w:tc>
        <w:tc>
          <w:tcPr>
            <w:tcW w:w="2693" w:type="dxa"/>
          </w:tcPr>
          <w:p w:rsidR="00A4470A" w:rsidRPr="003613DE" w:rsidRDefault="00A4470A" w:rsidP="004B6E78">
            <w:pPr>
              <w:shd w:val="clear" w:color="auto" w:fill="FFFFFF"/>
              <w:spacing w:before="100" w:beforeAutospacing="1" w:after="100" w:afterAutospacing="1"/>
              <w:ind w:right="189"/>
              <w:jc w:val="center"/>
              <w:rPr>
                <w:sz w:val="24"/>
                <w:szCs w:val="24"/>
              </w:rPr>
            </w:pPr>
            <w:r w:rsidRPr="003613DE">
              <w:rPr>
                <w:sz w:val="24"/>
                <w:szCs w:val="24"/>
              </w:rPr>
              <w:t>0,00</w:t>
            </w:r>
          </w:p>
        </w:tc>
      </w:tr>
      <w:tr w:rsidR="00A4470A" w:rsidRPr="003613DE" w:rsidTr="00A4470A">
        <w:tc>
          <w:tcPr>
            <w:tcW w:w="6941" w:type="dxa"/>
          </w:tcPr>
          <w:p w:rsidR="00A4470A" w:rsidRPr="003613DE" w:rsidRDefault="00A4470A" w:rsidP="004B6E78">
            <w:pPr>
              <w:shd w:val="clear" w:color="auto" w:fill="FFFFFF"/>
              <w:spacing w:before="100" w:beforeAutospacing="1" w:after="100" w:afterAutospacing="1"/>
              <w:ind w:right="189"/>
              <w:rPr>
                <w:sz w:val="24"/>
                <w:szCs w:val="24"/>
              </w:rPr>
            </w:pPr>
            <w:r w:rsidRPr="003613DE">
              <w:rPr>
                <w:sz w:val="24"/>
                <w:szCs w:val="24"/>
              </w:rPr>
              <w:t>Кількість суб’єктів господарювання, що повинні виконати вимоги регулювання, одиниць</w:t>
            </w:r>
            <w:r w:rsidR="00A21D34" w:rsidRPr="003613DE">
              <w:rPr>
                <w:sz w:val="24"/>
                <w:szCs w:val="24"/>
              </w:rPr>
              <w:t xml:space="preserve"> (малі + мікро)</w:t>
            </w:r>
          </w:p>
        </w:tc>
        <w:tc>
          <w:tcPr>
            <w:tcW w:w="2693" w:type="dxa"/>
          </w:tcPr>
          <w:p w:rsidR="00A4470A" w:rsidRPr="003613DE" w:rsidRDefault="00A21D34" w:rsidP="004B6E78">
            <w:pPr>
              <w:shd w:val="clear" w:color="auto" w:fill="FFFFFF"/>
              <w:spacing w:before="100" w:beforeAutospacing="1" w:after="100" w:afterAutospacing="1"/>
              <w:ind w:right="189"/>
              <w:jc w:val="center"/>
              <w:rPr>
                <w:sz w:val="24"/>
                <w:szCs w:val="24"/>
              </w:rPr>
            </w:pPr>
            <w:r w:rsidRPr="003613DE">
              <w:rPr>
                <w:sz w:val="24"/>
                <w:szCs w:val="24"/>
              </w:rPr>
              <w:t>65</w:t>
            </w:r>
          </w:p>
        </w:tc>
      </w:tr>
      <w:tr w:rsidR="00A4470A" w:rsidRPr="003613DE" w:rsidTr="00A4470A">
        <w:tc>
          <w:tcPr>
            <w:tcW w:w="6941" w:type="dxa"/>
          </w:tcPr>
          <w:p w:rsidR="00A4470A" w:rsidRPr="003613DE" w:rsidRDefault="00A4470A" w:rsidP="004B6E78">
            <w:pPr>
              <w:shd w:val="clear" w:color="auto" w:fill="FFFFFF"/>
              <w:spacing w:before="100" w:beforeAutospacing="1" w:after="100" w:afterAutospacing="1"/>
              <w:ind w:right="189"/>
              <w:rPr>
                <w:sz w:val="24"/>
                <w:szCs w:val="24"/>
              </w:rPr>
            </w:pPr>
            <w:r w:rsidRPr="003613DE">
              <w:rPr>
                <w:sz w:val="24"/>
                <w:szCs w:val="24"/>
              </w:rPr>
              <w:t>Сумарно, гривень (ряд 6*ряд 7)</w:t>
            </w:r>
          </w:p>
        </w:tc>
        <w:tc>
          <w:tcPr>
            <w:tcW w:w="2693" w:type="dxa"/>
          </w:tcPr>
          <w:p w:rsidR="00A4470A" w:rsidRPr="003613DE" w:rsidRDefault="00A4470A" w:rsidP="004B6E78">
            <w:pPr>
              <w:shd w:val="clear" w:color="auto" w:fill="FFFFFF"/>
              <w:spacing w:before="100" w:beforeAutospacing="1" w:after="100" w:afterAutospacing="1"/>
              <w:ind w:right="189"/>
              <w:jc w:val="center"/>
              <w:rPr>
                <w:sz w:val="24"/>
                <w:szCs w:val="24"/>
                <w:highlight w:val="yellow"/>
              </w:rPr>
            </w:pPr>
            <w:r w:rsidRPr="003613DE">
              <w:rPr>
                <w:sz w:val="24"/>
                <w:szCs w:val="24"/>
              </w:rPr>
              <w:t>0,00</w:t>
            </w:r>
          </w:p>
        </w:tc>
      </w:tr>
    </w:tbl>
    <w:p w:rsidR="00A4470A" w:rsidRPr="003613DE" w:rsidRDefault="00A4470A" w:rsidP="004B6E78">
      <w:pPr>
        <w:ind w:right="189"/>
        <w:jc w:val="both"/>
        <w:rPr>
          <w:sz w:val="24"/>
          <w:szCs w:val="24"/>
          <w:lang w:eastAsia="ru-RU"/>
        </w:rPr>
      </w:pPr>
    </w:p>
    <w:p w:rsidR="00A4470A" w:rsidRPr="003613DE" w:rsidRDefault="00A4470A" w:rsidP="004B6E78">
      <w:pPr>
        <w:shd w:val="clear" w:color="auto" w:fill="FFFFFF"/>
        <w:ind w:right="189"/>
        <w:jc w:val="center"/>
        <w:rPr>
          <w:b/>
          <w:bCs/>
          <w:sz w:val="24"/>
          <w:szCs w:val="24"/>
        </w:rPr>
      </w:pPr>
      <w:r w:rsidRPr="003613DE">
        <w:rPr>
          <w:b/>
          <w:bCs/>
          <w:sz w:val="24"/>
          <w:szCs w:val="24"/>
        </w:rPr>
        <w:t>Оцінка вартості адміністративних процедур суб’єктів малого підприємництва щодо виконання регулювання та звітування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1701"/>
        <w:gridCol w:w="1134"/>
        <w:gridCol w:w="1071"/>
      </w:tblGrid>
      <w:tr w:rsidR="00A4470A" w:rsidRPr="003613DE" w:rsidTr="00012DF9">
        <w:tc>
          <w:tcPr>
            <w:tcW w:w="704" w:type="dxa"/>
            <w:shd w:val="clear" w:color="auto" w:fill="auto"/>
            <w:vAlign w:val="center"/>
          </w:tcPr>
          <w:p w:rsidR="00A4470A" w:rsidRPr="003613DE" w:rsidRDefault="00A4470A" w:rsidP="004B6E78">
            <w:pPr>
              <w:ind w:right="189"/>
              <w:jc w:val="center"/>
              <w:rPr>
                <w:b/>
                <w:sz w:val="24"/>
                <w:szCs w:val="24"/>
                <w:lang w:eastAsia="ru-RU"/>
              </w:rPr>
            </w:pPr>
            <w:r w:rsidRPr="003613DE">
              <w:rPr>
                <w:b/>
                <w:sz w:val="24"/>
                <w:szCs w:val="24"/>
                <w:lang w:eastAsia="ru-RU"/>
              </w:rPr>
              <w:t>№ п/п</w:t>
            </w:r>
          </w:p>
        </w:tc>
        <w:tc>
          <w:tcPr>
            <w:tcW w:w="4961" w:type="dxa"/>
            <w:shd w:val="clear" w:color="auto" w:fill="auto"/>
            <w:vAlign w:val="center"/>
          </w:tcPr>
          <w:p w:rsidR="00A4470A" w:rsidRPr="003613DE" w:rsidRDefault="00A4470A" w:rsidP="004B6E78">
            <w:pPr>
              <w:ind w:right="189"/>
              <w:jc w:val="center"/>
              <w:rPr>
                <w:b/>
                <w:sz w:val="24"/>
                <w:szCs w:val="24"/>
                <w:lang w:eastAsia="ru-RU"/>
              </w:rPr>
            </w:pPr>
            <w:r w:rsidRPr="003613DE">
              <w:rPr>
                <w:b/>
                <w:sz w:val="24"/>
                <w:szCs w:val="24"/>
                <w:lang w:eastAsia="ru-RU"/>
              </w:rPr>
              <w:t>Найменування оцінки</w:t>
            </w:r>
          </w:p>
        </w:tc>
        <w:tc>
          <w:tcPr>
            <w:tcW w:w="1701" w:type="dxa"/>
            <w:shd w:val="clear" w:color="auto" w:fill="auto"/>
            <w:vAlign w:val="center"/>
          </w:tcPr>
          <w:p w:rsidR="00A4470A" w:rsidRPr="003613DE" w:rsidRDefault="00A4470A" w:rsidP="004B6E78">
            <w:pPr>
              <w:ind w:right="189"/>
              <w:jc w:val="center"/>
              <w:rPr>
                <w:b/>
                <w:sz w:val="24"/>
                <w:szCs w:val="24"/>
                <w:lang w:eastAsia="ru-RU"/>
              </w:rPr>
            </w:pPr>
            <w:r w:rsidRPr="003613DE">
              <w:rPr>
                <w:b/>
                <w:sz w:val="24"/>
                <w:szCs w:val="24"/>
                <w:lang w:eastAsia="ru-RU"/>
              </w:rPr>
              <w:t>У перший рік (Стартовий рік впровадження регулювання), грн.</w:t>
            </w:r>
          </w:p>
        </w:tc>
        <w:tc>
          <w:tcPr>
            <w:tcW w:w="1134" w:type="dxa"/>
            <w:shd w:val="clear" w:color="auto" w:fill="auto"/>
            <w:vAlign w:val="center"/>
          </w:tcPr>
          <w:p w:rsidR="00A4470A" w:rsidRPr="003613DE" w:rsidRDefault="00A4470A" w:rsidP="004B6E78">
            <w:pPr>
              <w:ind w:right="189"/>
              <w:jc w:val="center"/>
              <w:rPr>
                <w:b/>
                <w:sz w:val="24"/>
                <w:szCs w:val="24"/>
                <w:lang w:eastAsia="ru-RU"/>
              </w:rPr>
            </w:pPr>
            <w:r w:rsidRPr="003613DE">
              <w:rPr>
                <w:b/>
                <w:sz w:val="24"/>
                <w:szCs w:val="24"/>
                <w:lang w:eastAsia="ru-RU"/>
              </w:rPr>
              <w:t>Періодичні (за наступний рік), грн.</w:t>
            </w:r>
          </w:p>
        </w:tc>
        <w:tc>
          <w:tcPr>
            <w:tcW w:w="1071" w:type="dxa"/>
            <w:shd w:val="clear" w:color="auto" w:fill="auto"/>
            <w:vAlign w:val="center"/>
          </w:tcPr>
          <w:p w:rsidR="00A4470A" w:rsidRPr="003613DE" w:rsidRDefault="00A4470A" w:rsidP="004B6E78">
            <w:pPr>
              <w:ind w:right="189"/>
              <w:jc w:val="center"/>
              <w:rPr>
                <w:b/>
                <w:sz w:val="24"/>
                <w:szCs w:val="24"/>
                <w:lang w:eastAsia="ru-RU"/>
              </w:rPr>
            </w:pPr>
            <w:r w:rsidRPr="003613DE">
              <w:rPr>
                <w:b/>
                <w:sz w:val="24"/>
                <w:szCs w:val="24"/>
                <w:lang w:eastAsia="ru-RU"/>
              </w:rPr>
              <w:t>Витрати за п’ять років, (орієнтовно) грн.</w:t>
            </w:r>
          </w:p>
        </w:tc>
      </w:tr>
      <w:tr w:rsidR="00A4470A" w:rsidRPr="003613DE" w:rsidTr="00A4470A">
        <w:tc>
          <w:tcPr>
            <w:tcW w:w="9571" w:type="dxa"/>
            <w:gridSpan w:val="5"/>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 xml:space="preserve">Норма робочого часу на 2021 рік становить при 40-годинному робочому тижні – 1994 години (Норми тривалості робочого часу на 2021 рік згідно листа Міністерства розвитку економіки, торгівлі та сільського господарства України від 12.08.2020р. № 3501/06-219 «Про розрахунок норми тривалості робочого часу на 2021 рік»). </w:t>
            </w:r>
          </w:p>
          <w:p w:rsidR="00A4470A" w:rsidRPr="003613DE" w:rsidRDefault="00A4470A" w:rsidP="004B6E78">
            <w:pPr>
              <w:ind w:right="189"/>
              <w:jc w:val="both"/>
              <w:rPr>
                <w:sz w:val="24"/>
                <w:szCs w:val="24"/>
                <w:lang w:eastAsia="ru-RU"/>
              </w:rPr>
            </w:pPr>
            <w:r w:rsidRPr="003613DE">
              <w:rPr>
                <w:sz w:val="24"/>
                <w:szCs w:val="24"/>
                <w:lang w:eastAsia="ru-RU"/>
              </w:rPr>
              <w:t>Використовується мінімальний розмір заробітної плати, що на 01.01.2021 року становить 6000,00 грн та 36,11 грн у погодинному розмірі (6000*12/1994 = 36,11 грн).</w:t>
            </w:r>
          </w:p>
        </w:tc>
      </w:tr>
      <w:tr w:rsidR="00A4470A" w:rsidRPr="003613DE" w:rsidTr="00012DF9">
        <w:tc>
          <w:tcPr>
            <w:tcW w:w="704"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1</w:t>
            </w:r>
          </w:p>
        </w:tc>
        <w:tc>
          <w:tcPr>
            <w:tcW w:w="4961"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Процедура отримання первинної інформації про вимоги регулювання.</w:t>
            </w:r>
          </w:p>
          <w:p w:rsidR="00A4470A" w:rsidRPr="003613DE" w:rsidRDefault="00A4470A" w:rsidP="004B6E78">
            <w:pPr>
              <w:ind w:right="189"/>
              <w:jc w:val="both"/>
              <w:rPr>
                <w:sz w:val="24"/>
                <w:szCs w:val="24"/>
                <w:lang w:eastAsia="ru-RU"/>
              </w:rPr>
            </w:pPr>
            <w:r w:rsidRPr="003613DE">
              <w:rPr>
                <w:sz w:val="24"/>
                <w:szCs w:val="24"/>
                <w:lang w:eastAsia="ru-RU"/>
              </w:rPr>
              <w:t>1 год. х 36,11 грн (2021 р.)</w:t>
            </w:r>
          </w:p>
        </w:tc>
        <w:tc>
          <w:tcPr>
            <w:tcW w:w="1701" w:type="dxa"/>
            <w:shd w:val="clear" w:color="auto" w:fill="auto"/>
          </w:tcPr>
          <w:p w:rsidR="00A4470A" w:rsidRPr="003613DE" w:rsidRDefault="00A4470A" w:rsidP="004B6E78">
            <w:pPr>
              <w:ind w:right="189"/>
              <w:rPr>
                <w:sz w:val="24"/>
                <w:szCs w:val="24"/>
                <w:lang w:eastAsia="ru-RU"/>
              </w:rPr>
            </w:pPr>
            <w:r w:rsidRPr="003613DE">
              <w:rPr>
                <w:sz w:val="24"/>
                <w:szCs w:val="24"/>
                <w:lang w:eastAsia="ru-RU"/>
              </w:rPr>
              <w:t>36,11</w:t>
            </w:r>
          </w:p>
        </w:tc>
        <w:tc>
          <w:tcPr>
            <w:tcW w:w="1134" w:type="dxa"/>
            <w:shd w:val="clear" w:color="auto" w:fill="auto"/>
          </w:tcPr>
          <w:p w:rsidR="00A4470A" w:rsidRPr="003613DE" w:rsidRDefault="00A4470A" w:rsidP="004B6E78">
            <w:pPr>
              <w:ind w:right="189"/>
              <w:rPr>
                <w:sz w:val="24"/>
                <w:szCs w:val="24"/>
                <w:lang w:eastAsia="ru-RU"/>
              </w:rPr>
            </w:pPr>
            <w:r w:rsidRPr="003613DE">
              <w:rPr>
                <w:sz w:val="24"/>
                <w:szCs w:val="24"/>
                <w:lang w:eastAsia="ru-RU"/>
              </w:rPr>
              <w:t>0</w:t>
            </w:r>
          </w:p>
        </w:tc>
        <w:tc>
          <w:tcPr>
            <w:tcW w:w="1071" w:type="dxa"/>
            <w:shd w:val="clear" w:color="auto" w:fill="auto"/>
          </w:tcPr>
          <w:p w:rsidR="00A4470A" w:rsidRPr="003613DE" w:rsidRDefault="00A4470A" w:rsidP="004B6E78">
            <w:pPr>
              <w:ind w:right="189"/>
              <w:rPr>
                <w:sz w:val="24"/>
                <w:szCs w:val="24"/>
                <w:lang w:eastAsia="ru-RU"/>
              </w:rPr>
            </w:pPr>
            <w:r w:rsidRPr="003613DE">
              <w:rPr>
                <w:sz w:val="24"/>
                <w:szCs w:val="24"/>
                <w:lang w:eastAsia="ru-RU"/>
              </w:rPr>
              <w:t>0</w:t>
            </w:r>
          </w:p>
        </w:tc>
      </w:tr>
      <w:tr w:rsidR="00A4470A" w:rsidRPr="003613DE" w:rsidTr="00012DF9">
        <w:tc>
          <w:tcPr>
            <w:tcW w:w="704"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2</w:t>
            </w:r>
          </w:p>
        </w:tc>
        <w:tc>
          <w:tcPr>
            <w:tcW w:w="8867" w:type="dxa"/>
            <w:gridSpan w:val="4"/>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Процедури організації виконання:</w:t>
            </w:r>
          </w:p>
        </w:tc>
      </w:tr>
      <w:tr w:rsidR="00A4470A" w:rsidRPr="003613DE" w:rsidTr="00012DF9">
        <w:tc>
          <w:tcPr>
            <w:tcW w:w="704" w:type="dxa"/>
            <w:shd w:val="clear" w:color="auto" w:fill="auto"/>
          </w:tcPr>
          <w:p w:rsidR="00A4470A" w:rsidRPr="003613DE" w:rsidRDefault="00A4470A" w:rsidP="00012DF9">
            <w:pPr>
              <w:jc w:val="both"/>
              <w:rPr>
                <w:sz w:val="24"/>
                <w:szCs w:val="24"/>
                <w:lang w:eastAsia="ru-RU"/>
              </w:rPr>
            </w:pPr>
            <w:r w:rsidRPr="003613DE">
              <w:rPr>
                <w:sz w:val="24"/>
                <w:szCs w:val="24"/>
                <w:lang w:eastAsia="ru-RU"/>
              </w:rPr>
              <w:t>2.</w:t>
            </w:r>
            <w:bookmarkStart w:id="0" w:name="_GoBack"/>
            <w:bookmarkEnd w:id="0"/>
            <w:r w:rsidRPr="003613DE">
              <w:rPr>
                <w:sz w:val="24"/>
                <w:szCs w:val="24"/>
                <w:lang w:eastAsia="ru-RU"/>
              </w:rPr>
              <w:t>1</w:t>
            </w:r>
          </w:p>
        </w:tc>
        <w:tc>
          <w:tcPr>
            <w:tcW w:w="4961"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Здійснення дій щодо виконання регулювання</w:t>
            </w:r>
          </w:p>
          <w:p w:rsidR="00A4470A" w:rsidRPr="003613DE" w:rsidRDefault="00A21D34" w:rsidP="004B6E78">
            <w:pPr>
              <w:ind w:right="189"/>
              <w:jc w:val="both"/>
              <w:rPr>
                <w:sz w:val="24"/>
                <w:szCs w:val="24"/>
                <w:lang w:eastAsia="ru-RU"/>
              </w:rPr>
            </w:pPr>
            <w:r w:rsidRPr="003613DE">
              <w:rPr>
                <w:sz w:val="24"/>
                <w:szCs w:val="24"/>
                <w:lang w:eastAsia="ru-RU"/>
              </w:rPr>
              <w:t>1</w:t>
            </w:r>
            <w:r w:rsidR="00A4470A" w:rsidRPr="003613DE">
              <w:rPr>
                <w:sz w:val="24"/>
                <w:szCs w:val="24"/>
                <w:lang w:eastAsia="ru-RU"/>
              </w:rPr>
              <w:t xml:space="preserve"> год. х 36,11 грн (2021 р.)</w:t>
            </w:r>
          </w:p>
        </w:tc>
        <w:tc>
          <w:tcPr>
            <w:tcW w:w="1701"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36,11</w:t>
            </w:r>
          </w:p>
        </w:tc>
        <w:tc>
          <w:tcPr>
            <w:tcW w:w="1134"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0</w:t>
            </w:r>
          </w:p>
        </w:tc>
        <w:tc>
          <w:tcPr>
            <w:tcW w:w="1071"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0</w:t>
            </w:r>
          </w:p>
        </w:tc>
      </w:tr>
      <w:tr w:rsidR="00A4470A" w:rsidRPr="003613DE" w:rsidTr="00012DF9">
        <w:tc>
          <w:tcPr>
            <w:tcW w:w="704"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3</w:t>
            </w:r>
          </w:p>
        </w:tc>
        <w:tc>
          <w:tcPr>
            <w:tcW w:w="4961"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Інші процедури</w:t>
            </w:r>
          </w:p>
        </w:tc>
        <w:tc>
          <w:tcPr>
            <w:tcW w:w="1701" w:type="dxa"/>
            <w:shd w:val="clear" w:color="auto" w:fill="auto"/>
          </w:tcPr>
          <w:p w:rsidR="00A4470A" w:rsidRPr="003613DE" w:rsidRDefault="00A4470A" w:rsidP="004B6E78">
            <w:pPr>
              <w:tabs>
                <w:tab w:val="left" w:pos="945"/>
              </w:tabs>
              <w:ind w:right="189"/>
              <w:jc w:val="both"/>
              <w:rPr>
                <w:sz w:val="24"/>
                <w:szCs w:val="24"/>
                <w:lang w:eastAsia="ru-RU"/>
              </w:rPr>
            </w:pPr>
            <w:r w:rsidRPr="003613DE">
              <w:rPr>
                <w:sz w:val="24"/>
                <w:szCs w:val="24"/>
                <w:lang w:eastAsia="ru-RU"/>
              </w:rPr>
              <w:t>0</w:t>
            </w:r>
          </w:p>
        </w:tc>
        <w:tc>
          <w:tcPr>
            <w:tcW w:w="1134"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0</w:t>
            </w:r>
          </w:p>
        </w:tc>
        <w:tc>
          <w:tcPr>
            <w:tcW w:w="1071"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0</w:t>
            </w:r>
          </w:p>
        </w:tc>
      </w:tr>
      <w:tr w:rsidR="00A4470A" w:rsidRPr="003613DE" w:rsidTr="00012DF9">
        <w:tc>
          <w:tcPr>
            <w:tcW w:w="704"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4</w:t>
            </w:r>
          </w:p>
        </w:tc>
        <w:tc>
          <w:tcPr>
            <w:tcW w:w="4961"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Разом, гривень</w:t>
            </w:r>
          </w:p>
        </w:tc>
        <w:tc>
          <w:tcPr>
            <w:tcW w:w="1701"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72,22</w:t>
            </w:r>
          </w:p>
        </w:tc>
        <w:tc>
          <w:tcPr>
            <w:tcW w:w="1134"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0</w:t>
            </w:r>
          </w:p>
        </w:tc>
        <w:tc>
          <w:tcPr>
            <w:tcW w:w="1071"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0</w:t>
            </w:r>
          </w:p>
        </w:tc>
      </w:tr>
      <w:tr w:rsidR="00A4470A" w:rsidRPr="003613DE" w:rsidTr="00012DF9">
        <w:tc>
          <w:tcPr>
            <w:tcW w:w="704"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5</w:t>
            </w:r>
          </w:p>
        </w:tc>
        <w:tc>
          <w:tcPr>
            <w:tcW w:w="4961"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Кількість суб’єктів підприємництва, що повинні виконати вимоги регулювання, одиниць</w:t>
            </w:r>
          </w:p>
        </w:tc>
        <w:tc>
          <w:tcPr>
            <w:tcW w:w="1701"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65</w:t>
            </w:r>
          </w:p>
        </w:tc>
        <w:tc>
          <w:tcPr>
            <w:tcW w:w="1134"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65</w:t>
            </w:r>
          </w:p>
        </w:tc>
        <w:tc>
          <w:tcPr>
            <w:tcW w:w="1071"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65</w:t>
            </w:r>
          </w:p>
        </w:tc>
      </w:tr>
      <w:tr w:rsidR="00A4470A" w:rsidRPr="003613DE" w:rsidTr="00012DF9">
        <w:tc>
          <w:tcPr>
            <w:tcW w:w="704"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6</w:t>
            </w:r>
          </w:p>
        </w:tc>
        <w:tc>
          <w:tcPr>
            <w:tcW w:w="4961"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Сумарно, гривень</w:t>
            </w:r>
          </w:p>
        </w:tc>
        <w:tc>
          <w:tcPr>
            <w:tcW w:w="1701" w:type="dxa"/>
            <w:shd w:val="clear" w:color="auto" w:fill="auto"/>
          </w:tcPr>
          <w:p w:rsidR="00A4470A" w:rsidRPr="003613DE" w:rsidRDefault="00A21D34" w:rsidP="004B6E78">
            <w:pPr>
              <w:ind w:right="189"/>
              <w:jc w:val="both"/>
              <w:rPr>
                <w:sz w:val="24"/>
                <w:szCs w:val="24"/>
                <w:lang w:eastAsia="ru-RU"/>
              </w:rPr>
            </w:pPr>
            <w:r w:rsidRPr="003613DE">
              <w:rPr>
                <w:sz w:val="24"/>
                <w:szCs w:val="24"/>
                <w:lang w:eastAsia="ru-RU"/>
              </w:rPr>
              <w:t>4694,30</w:t>
            </w:r>
          </w:p>
        </w:tc>
        <w:tc>
          <w:tcPr>
            <w:tcW w:w="1134"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0</w:t>
            </w:r>
          </w:p>
        </w:tc>
        <w:tc>
          <w:tcPr>
            <w:tcW w:w="1071" w:type="dxa"/>
            <w:shd w:val="clear" w:color="auto" w:fill="auto"/>
          </w:tcPr>
          <w:p w:rsidR="00A4470A" w:rsidRPr="003613DE" w:rsidRDefault="00A4470A" w:rsidP="004B6E78">
            <w:pPr>
              <w:ind w:right="189"/>
              <w:jc w:val="both"/>
              <w:rPr>
                <w:sz w:val="24"/>
                <w:szCs w:val="24"/>
                <w:lang w:eastAsia="ru-RU"/>
              </w:rPr>
            </w:pPr>
            <w:r w:rsidRPr="003613DE">
              <w:rPr>
                <w:sz w:val="24"/>
                <w:szCs w:val="24"/>
                <w:lang w:eastAsia="ru-RU"/>
              </w:rPr>
              <w:t>0</w:t>
            </w:r>
          </w:p>
        </w:tc>
      </w:tr>
    </w:tbl>
    <w:p w:rsidR="00A4470A" w:rsidRPr="003613DE" w:rsidRDefault="00A4470A" w:rsidP="004B6E78">
      <w:pPr>
        <w:ind w:right="189"/>
        <w:jc w:val="both"/>
        <w:rPr>
          <w:b/>
          <w:sz w:val="24"/>
          <w:szCs w:val="24"/>
          <w:lang w:eastAsia="ru-RU"/>
        </w:rPr>
      </w:pPr>
    </w:p>
    <w:p w:rsidR="00A4470A" w:rsidRPr="003613DE" w:rsidRDefault="00A4470A" w:rsidP="004B6E78">
      <w:pPr>
        <w:ind w:right="189"/>
        <w:jc w:val="both"/>
        <w:rPr>
          <w:b/>
          <w:sz w:val="24"/>
          <w:szCs w:val="24"/>
          <w:lang w:eastAsia="ru-RU"/>
        </w:rPr>
      </w:pPr>
      <w:r w:rsidRPr="003613DE">
        <w:rPr>
          <w:b/>
          <w:sz w:val="24"/>
          <w:szCs w:val="24"/>
          <w:lang w:eastAsia="ru-RU"/>
        </w:rPr>
        <w:t>Бюджетні витрати на адміністрування регулювання суб’єктів малого підприємництва</w:t>
      </w:r>
    </w:p>
    <w:p w:rsidR="00A4470A" w:rsidRPr="003613DE" w:rsidRDefault="00A4470A" w:rsidP="004B6E78">
      <w:pPr>
        <w:ind w:right="189" w:firstLine="708"/>
        <w:jc w:val="both"/>
        <w:rPr>
          <w:sz w:val="24"/>
          <w:szCs w:val="24"/>
          <w:lang w:eastAsia="ru-RU"/>
        </w:rPr>
      </w:pPr>
      <w:r w:rsidRPr="003613DE">
        <w:rPr>
          <w:sz w:val="24"/>
          <w:szCs w:val="24"/>
          <w:lang w:eastAsia="ru-RU"/>
        </w:rPr>
        <w:t>Державний орган, для якого здійснюється розрахунок вартості адміністрування регулювання: виконавчий комітет Української міської ради.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276"/>
        <w:gridCol w:w="1276"/>
        <w:gridCol w:w="1417"/>
        <w:gridCol w:w="1418"/>
        <w:gridCol w:w="1354"/>
      </w:tblGrid>
      <w:tr w:rsidR="00A4470A" w:rsidRPr="003613DE" w:rsidTr="00A4470A">
        <w:tc>
          <w:tcPr>
            <w:tcW w:w="2830" w:type="dxa"/>
            <w:shd w:val="clear" w:color="auto" w:fill="auto"/>
            <w:vAlign w:val="center"/>
          </w:tcPr>
          <w:p w:rsidR="00A4470A" w:rsidRPr="003613DE" w:rsidRDefault="00A4470A" w:rsidP="004B6E78">
            <w:pPr>
              <w:shd w:val="clear" w:color="auto" w:fill="FFFFFF"/>
              <w:ind w:right="189"/>
              <w:jc w:val="center"/>
              <w:rPr>
                <w:b/>
                <w:sz w:val="24"/>
                <w:szCs w:val="24"/>
              </w:rPr>
            </w:pPr>
            <w:r w:rsidRPr="003613DE">
              <w:rPr>
                <w:b/>
                <w:bCs/>
                <w:sz w:val="24"/>
                <w:szCs w:val="24"/>
              </w:rPr>
              <w:t xml:space="preserve">Процедури </w:t>
            </w:r>
            <w:r w:rsidRPr="003613DE">
              <w:rPr>
                <w:b/>
                <w:bCs/>
                <w:sz w:val="24"/>
                <w:szCs w:val="24"/>
              </w:rPr>
              <w:lastRenderedPageBreak/>
              <w:t>регулювання суб’єктів малого підприємництва</w:t>
            </w:r>
          </w:p>
        </w:tc>
        <w:tc>
          <w:tcPr>
            <w:tcW w:w="1276" w:type="dxa"/>
            <w:shd w:val="clear" w:color="auto" w:fill="auto"/>
            <w:vAlign w:val="center"/>
          </w:tcPr>
          <w:p w:rsidR="00A4470A" w:rsidRPr="003613DE" w:rsidRDefault="00A4470A" w:rsidP="004B6E78">
            <w:pPr>
              <w:shd w:val="clear" w:color="auto" w:fill="FFFFFF"/>
              <w:ind w:right="189"/>
              <w:jc w:val="center"/>
              <w:rPr>
                <w:b/>
                <w:sz w:val="24"/>
                <w:szCs w:val="24"/>
              </w:rPr>
            </w:pPr>
            <w:r w:rsidRPr="003613DE">
              <w:rPr>
                <w:b/>
                <w:bCs/>
                <w:sz w:val="24"/>
                <w:szCs w:val="24"/>
              </w:rPr>
              <w:lastRenderedPageBreak/>
              <w:t>Планов</w:t>
            </w:r>
            <w:r w:rsidRPr="003613DE">
              <w:rPr>
                <w:b/>
                <w:bCs/>
                <w:sz w:val="24"/>
                <w:szCs w:val="24"/>
              </w:rPr>
              <w:lastRenderedPageBreak/>
              <w:t>і витрати часу на процедур</w:t>
            </w:r>
          </w:p>
        </w:tc>
        <w:tc>
          <w:tcPr>
            <w:tcW w:w="1276" w:type="dxa"/>
            <w:shd w:val="clear" w:color="auto" w:fill="auto"/>
            <w:vAlign w:val="center"/>
          </w:tcPr>
          <w:p w:rsidR="00A4470A" w:rsidRPr="003613DE" w:rsidRDefault="00A4470A" w:rsidP="004B6E78">
            <w:pPr>
              <w:shd w:val="clear" w:color="auto" w:fill="FFFFFF"/>
              <w:ind w:right="189"/>
              <w:jc w:val="center"/>
              <w:rPr>
                <w:b/>
                <w:sz w:val="24"/>
                <w:szCs w:val="24"/>
              </w:rPr>
            </w:pPr>
            <w:r w:rsidRPr="003613DE">
              <w:rPr>
                <w:b/>
                <w:bCs/>
                <w:sz w:val="24"/>
                <w:szCs w:val="24"/>
              </w:rPr>
              <w:lastRenderedPageBreak/>
              <w:t>Вартіст</w:t>
            </w:r>
            <w:r w:rsidRPr="003613DE">
              <w:rPr>
                <w:b/>
                <w:bCs/>
                <w:sz w:val="24"/>
                <w:szCs w:val="24"/>
              </w:rPr>
              <w:lastRenderedPageBreak/>
              <w:t>ь часу співробітника органу державної влади відповідної категорії (заробітна плата)</w:t>
            </w:r>
          </w:p>
        </w:tc>
        <w:tc>
          <w:tcPr>
            <w:tcW w:w="1417" w:type="dxa"/>
            <w:shd w:val="clear" w:color="auto" w:fill="auto"/>
            <w:vAlign w:val="center"/>
          </w:tcPr>
          <w:p w:rsidR="00A4470A" w:rsidRPr="003613DE" w:rsidRDefault="00A4470A" w:rsidP="004B6E78">
            <w:pPr>
              <w:shd w:val="clear" w:color="auto" w:fill="FFFFFF"/>
              <w:ind w:right="189"/>
              <w:jc w:val="center"/>
              <w:rPr>
                <w:b/>
                <w:sz w:val="24"/>
                <w:szCs w:val="24"/>
              </w:rPr>
            </w:pPr>
            <w:r w:rsidRPr="003613DE">
              <w:rPr>
                <w:b/>
                <w:bCs/>
                <w:sz w:val="24"/>
                <w:szCs w:val="24"/>
              </w:rPr>
              <w:lastRenderedPageBreak/>
              <w:t xml:space="preserve">Оцінка </w:t>
            </w:r>
            <w:r w:rsidRPr="003613DE">
              <w:rPr>
                <w:b/>
                <w:bCs/>
                <w:sz w:val="24"/>
                <w:szCs w:val="24"/>
              </w:rPr>
              <w:lastRenderedPageBreak/>
              <w:t xml:space="preserve">кількості процедур за рік, що припадають на одного </w:t>
            </w:r>
            <w:proofErr w:type="spellStart"/>
            <w:r w:rsidRPr="003613DE">
              <w:rPr>
                <w:b/>
                <w:bCs/>
                <w:sz w:val="24"/>
                <w:szCs w:val="24"/>
              </w:rPr>
              <w:t>суб”єкта</w:t>
            </w:r>
            <w:proofErr w:type="spellEnd"/>
          </w:p>
        </w:tc>
        <w:tc>
          <w:tcPr>
            <w:tcW w:w="1418" w:type="dxa"/>
            <w:shd w:val="clear" w:color="auto" w:fill="auto"/>
            <w:vAlign w:val="center"/>
          </w:tcPr>
          <w:p w:rsidR="00A4470A" w:rsidRPr="003613DE" w:rsidRDefault="00A4470A" w:rsidP="004B6E78">
            <w:pPr>
              <w:shd w:val="clear" w:color="auto" w:fill="FFFFFF"/>
              <w:ind w:right="189"/>
              <w:jc w:val="center"/>
              <w:rPr>
                <w:b/>
                <w:sz w:val="24"/>
                <w:szCs w:val="24"/>
              </w:rPr>
            </w:pPr>
            <w:r w:rsidRPr="003613DE">
              <w:rPr>
                <w:b/>
                <w:bCs/>
                <w:sz w:val="24"/>
                <w:szCs w:val="24"/>
              </w:rPr>
              <w:lastRenderedPageBreak/>
              <w:t xml:space="preserve">Оцінка </w:t>
            </w:r>
            <w:r w:rsidRPr="003613DE">
              <w:rPr>
                <w:b/>
                <w:bCs/>
                <w:sz w:val="24"/>
                <w:szCs w:val="24"/>
              </w:rPr>
              <w:lastRenderedPageBreak/>
              <w:t>кількості суб’єктів, що належать до сфери відповідної процедури</w:t>
            </w:r>
          </w:p>
        </w:tc>
        <w:tc>
          <w:tcPr>
            <w:tcW w:w="1354" w:type="dxa"/>
            <w:shd w:val="clear" w:color="auto" w:fill="auto"/>
            <w:vAlign w:val="center"/>
          </w:tcPr>
          <w:p w:rsidR="00A4470A" w:rsidRPr="003613DE" w:rsidRDefault="00A4470A" w:rsidP="004B6E78">
            <w:pPr>
              <w:shd w:val="clear" w:color="auto" w:fill="FFFFFF"/>
              <w:ind w:right="189"/>
              <w:jc w:val="center"/>
              <w:rPr>
                <w:b/>
                <w:sz w:val="24"/>
                <w:szCs w:val="24"/>
              </w:rPr>
            </w:pPr>
            <w:r w:rsidRPr="003613DE">
              <w:rPr>
                <w:b/>
                <w:bCs/>
                <w:sz w:val="24"/>
                <w:szCs w:val="24"/>
              </w:rPr>
              <w:lastRenderedPageBreak/>
              <w:t xml:space="preserve">Витрати </w:t>
            </w:r>
            <w:r w:rsidRPr="003613DE">
              <w:rPr>
                <w:b/>
                <w:bCs/>
                <w:sz w:val="24"/>
                <w:szCs w:val="24"/>
              </w:rPr>
              <w:lastRenderedPageBreak/>
              <w:t xml:space="preserve">на адміністрування </w:t>
            </w:r>
            <w:proofErr w:type="spellStart"/>
            <w:r w:rsidRPr="003613DE">
              <w:rPr>
                <w:b/>
                <w:bCs/>
                <w:sz w:val="24"/>
                <w:szCs w:val="24"/>
              </w:rPr>
              <w:t>регулюваннягрн</w:t>
            </w:r>
            <w:proofErr w:type="spellEnd"/>
          </w:p>
        </w:tc>
      </w:tr>
      <w:tr w:rsidR="00A4470A" w:rsidRPr="003613DE" w:rsidTr="00A4470A">
        <w:tc>
          <w:tcPr>
            <w:tcW w:w="2830" w:type="dxa"/>
            <w:shd w:val="clear" w:color="auto" w:fill="auto"/>
          </w:tcPr>
          <w:p w:rsidR="00A4470A" w:rsidRPr="003613DE" w:rsidRDefault="00A4470A" w:rsidP="004B6E78">
            <w:pPr>
              <w:tabs>
                <w:tab w:val="left" w:pos="313"/>
              </w:tabs>
              <w:ind w:right="189"/>
              <w:rPr>
                <w:sz w:val="24"/>
                <w:szCs w:val="24"/>
                <w:lang w:eastAsia="ru-RU"/>
              </w:rPr>
            </w:pPr>
            <w:r w:rsidRPr="003613DE">
              <w:rPr>
                <w:sz w:val="24"/>
                <w:szCs w:val="24"/>
                <w:lang w:eastAsia="ru-RU"/>
              </w:rPr>
              <w:lastRenderedPageBreak/>
              <w:t>1. Облік суб’єкта господарювання, що перебуває у сфері регулювання</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0,01 год.</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10829,00</w:t>
            </w:r>
          </w:p>
        </w:tc>
        <w:tc>
          <w:tcPr>
            <w:tcW w:w="1417"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1</w:t>
            </w:r>
          </w:p>
        </w:tc>
        <w:tc>
          <w:tcPr>
            <w:tcW w:w="1418" w:type="dxa"/>
            <w:shd w:val="clear" w:color="auto" w:fill="auto"/>
            <w:vAlign w:val="center"/>
          </w:tcPr>
          <w:p w:rsidR="00A4470A" w:rsidRPr="003613DE" w:rsidRDefault="004B6E78" w:rsidP="004B6E78">
            <w:pPr>
              <w:ind w:right="189"/>
              <w:jc w:val="center"/>
              <w:rPr>
                <w:sz w:val="24"/>
                <w:szCs w:val="24"/>
                <w:lang w:eastAsia="ru-RU"/>
              </w:rPr>
            </w:pPr>
            <w:r w:rsidRPr="003613DE">
              <w:rPr>
                <w:sz w:val="24"/>
                <w:szCs w:val="24"/>
                <w:lang w:eastAsia="ru-RU"/>
              </w:rPr>
              <w:t>1</w:t>
            </w:r>
          </w:p>
        </w:tc>
        <w:tc>
          <w:tcPr>
            <w:tcW w:w="1354"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108,29</w:t>
            </w:r>
          </w:p>
        </w:tc>
      </w:tr>
      <w:tr w:rsidR="00A4470A" w:rsidRPr="003613DE" w:rsidTr="00A4470A">
        <w:tc>
          <w:tcPr>
            <w:tcW w:w="2830" w:type="dxa"/>
            <w:shd w:val="clear" w:color="auto" w:fill="auto"/>
          </w:tcPr>
          <w:p w:rsidR="00A4470A" w:rsidRPr="003613DE" w:rsidRDefault="00A4470A" w:rsidP="004B6E78">
            <w:pPr>
              <w:ind w:right="189"/>
              <w:rPr>
                <w:sz w:val="24"/>
                <w:szCs w:val="24"/>
                <w:lang w:eastAsia="ru-RU"/>
              </w:rPr>
            </w:pPr>
            <w:r w:rsidRPr="003613DE">
              <w:rPr>
                <w:sz w:val="24"/>
                <w:szCs w:val="24"/>
                <w:lang w:eastAsia="ru-RU"/>
              </w:rPr>
              <w:t>2. Поточний контроль за суб’єктом господарювання у сфері регулювання</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7"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8"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354"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r>
      <w:tr w:rsidR="00A4470A" w:rsidRPr="003613DE" w:rsidTr="00A4470A">
        <w:tc>
          <w:tcPr>
            <w:tcW w:w="2830" w:type="dxa"/>
            <w:shd w:val="clear" w:color="auto" w:fill="auto"/>
          </w:tcPr>
          <w:p w:rsidR="00A4470A" w:rsidRPr="003613DE" w:rsidRDefault="00A4470A" w:rsidP="004B6E78">
            <w:pPr>
              <w:ind w:right="189"/>
              <w:rPr>
                <w:sz w:val="24"/>
                <w:szCs w:val="24"/>
                <w:lang w:eastAsia="ru-RU"/>
              </w:rPr>
            </w:pPr>
            <w:r w:rsidRPr="003613DE">
              <w:rPr>
                <w:sz w:val="24"/>
                <w:szCs w:val="24"/>
                <w:lang w:eastAsia="ru-RU"/>
              </w:rPr>
              <w:t xml:space="preserve">3. Підготовка, затвердження та опрацювання одного окремого </w:t>
            </w:r>
            <w:proofErr w:type="spellStart"/>
            <w:r w:rsidRPr="003613DE">
              <w:rPr>
                <w:sz w:val="24"/>
                <w:szCs w:val="24"/>
                <w:lang w:eastAsia="ru-RU"/>
              </w:rPr>
              <w:t>акта</w:t>
            </w:r>
            <w:proofErr w:type="spellEnd"/>
            <w:r w:rsidRPr="003613DE">
              <w:rPr>
                <w:sz w:val="24"/>
                <w:szCs w:val="24"/>
                <w:lang w:eastAsia="ru-RU"/>
              </w:rPr>
              <w:t xml:space="preserve"> про порушення вимог регулювання</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7"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8"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354"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r>
      <w:tr w:rsidR="00A4470A" w:rsidRPr="003613DE" w:rsidTr="00A4470A">
        <w:tc>
          <w:tcPr>
            <w:tcW w:w="2830" w:type="dxa"/>
            <w:shd w:val="clear" w:color="auto" w:fill="auto"/>
          </w:tcPr>
          <w:p w:rsidR="00A4470A" w:rsidRPr="003613DE" w:rsidRDefault="00A4470A" w:rsidP="004B6E78">
            <w:pPr>
              <w:ind w:right="189"/>
              <w:rPr>
                <w:sz w:val="24"/>
                <w:szCs w:val="24"/>
                <w:lang w:eastAsia="ru-RU"/>
              </w:rPr>
            </w:pPr>
            <w:r w:rsidRPr="003613DE">
              <w:rPr>
                <w:sz w:val="24"/>
                <w:szCs w:val="24"/>
                <w:lang w:eastAsia="ru-RU"/>
              </w:rPr>
              <w:t>4.  Реалізація одного окремого рішення щодо порушення вимог регулювання</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7"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8"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354"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r>
      <w:tr w:rsidR="00A4470A" w:rsidRPr="003613DE" w:rsidTr="00A4470A">
        <w:tc>
          <w:tcPr>
            <w:tcW w:w="2830" w:type="dxa"/>
            <w:shd w:val="clear" w:color="auto" w:fill="auto"/>
          </w:tcPr>
          <w:p w:rsidR="00A4470A" w:rsidRPr="003613DE" w:rsidRDefault="00A4470A" w:rsidP="004B6E78">
            <w:pPr>
              <w:ind w:right="189"/>
              <w:rPr>
                <w:sz w:val="24"/>
                <w:szCs w:val="24"/>
                <w:lang w:eastAsia="ru-RU"/>
              </w:rPr>
            </w:pPr>
            <w:r w:rsidRPr="003613DE">
              <w:rPr>
                <w:sz w:val="24"/>
                <w:szCs w:val="24"/>
                <w:lang w:eastAsia="ru-RU"/>
              </w:rPr>
              <w:t>5. Оскарження одного окремого рішення суб’єктами господарювання</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7"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8"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354"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r>
      <w:tr w:rsidR="00A4470A" w:rsidRPr="003613DE" w:rsidTr="00A4470A">
        <w:tc>
          <w:tcPr>
            <w:tcW w:w="2830" w:type="dxa"/>
            <w:shd w:val="clear" w:color="auto" w:fill="auto"/>
          </w:tcPr>
          <w:p w:rsidR="00A4470A" w:rsidRPr="003613DE" w:rsidRDefault="00A4470A" w:rsidP="004B6E78">
            <w:pPr>
              <w:ind w:right="189"/>
              <w:rPr>
                <w:sz w:val="24"/>
                <w:szCs w:val="24"/>
                <w:lang w:eastAsia="ru-RU"/>
              </w:rPr>
            </w:pPr>
            <w:r w:rsidRPr="003613DE">
              <w:rPr>
                <w:sz w:val="24"/>
                <w:szCs w:val="24"/>
                <w:lang w:eastAsia="ru-RU"/>
              </w:rPr>
              <w:t>6. Підготовка звітності за результатами регулювання</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7"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8"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354"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r>
      <w:tr w:rsidR="00A4470A" w:rsidRPr="003613DE" w:rsidTr="00A4470A">
        <w:tc>
          <w:tcPr>
            <w:tcW w:w="2830" w:type="dxa"/>
            <w:shd w:val="clear" w:color="auto" w:fill="auto"/>
          </w:tcPr>
          <w:p w:rsidR="00A4470A" w:rsidRPr="003613DE" w:rsidRDefault="00A4470A" w:rsidP="004B6E78">
            <w:pPr>
              <w:ind w:right="189"/>
              <w:rPr>
                <w:sz w:val="24"/>
                <w:szCs w:val="24"/>
                <w:lang w:eastAsia="ru-RU"/>
              </w:rPr>
            </w:pPr>
            <w:r w:rsidRPr="003613DE">
              <w:rPr>
                <w:sz w:val="24"/>
                <w:szCs w:val="24"/>
                <w:lang w:eastAsia="ru-RU"/>
              </w:rPr>
              <w:t>7. Інші адміністративні процедури</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276"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7"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418"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c>
          <w:tcPr>
            <w:tcW w:w="1354" w:type="dxa"/>
            <w:shd w:val="clear" w:color="auto" w:fill="auto"/>
            <w:vAlign w:val="center"/>
          </w:tcPr>
          <w:p w:rsidR="00A4470A" w:rsidRPr="003613DE" w:rsidRDefault="00A4470A" w:rsidP="004B6E78">
            <w:pPr>
              <w:ind w:right="189"/>
              <w:jc w:val="center"/>
              <w:rPr>
                <w:sz w:val="24"/>
                <w:szCs w:val="24"/>
                <w:lang w:eastAsia="ru-RU"/>
              </w:rPr>
            </w:pPr>
            <w:r w:rsidRPr="003613DE">
              <w:rPr>
                <w:sz w:val="24"/>
                <w:szCs w:val="24"/>
                <w:lang w:eastAsia="ru-RU"/>
              </w:rPr>
              <w:t>-</w:t>
            </w:r>
          </w:p>
        </w:tc>
      </w:tr>
      <w:tr w:rsidR="00A4470A" w:rsidRPr="003613DE" w:rsidTr="00A4470A">
        <w:tc>
          <w:tcPr>
            <w:tcW w:w="2830" w:type="dxa"/>
            <w:shd w:val="clear" w:color="auto" w:fill="auto"/>
          </w:tcPr>
          <w:p w:rsidR="00A4470A" w:rsidRPr="003613DE" w:rsidRDefault="00A4470A" w:rsidP="004B6E78">
            <w:pPr>
              <w:ind w:right="189"/>
              <w:jc w:val="both"/>
              <w:rPr>
                <w:b/>
                <w:sz w:val="24"/>
                <w:szCs w:val="24"/>
                <w:lang w:eastAsia="ru-RU"/>
              </w:rPr>
            </w:pPr>
            <w:r w:rsidRPr="003613DE">
              <w:rPr>
                <w:b/>
                <w:sz w:val="24"/>
                <w:szCs w:val="24"/>
                <w:lang w:eastAsia="ru-RU"/>
              </w:rPr>
              <w:t>Разом за рік</w:t>
            </w:r>
          </w:p>
        </w:tc>
        <w:tc>
          <w:tcPr>
            <w:tcW w:w="1276" w:type="dxa"/>
            <w:shd w:val="clear" w:color="auto" w:fill="auto"/>
            <w:vAlign w:val="center"/>
          </w:tcPr>
          <w:p w:rsidR="00A4470A" w:rsidRPr="003613DE" w:rsidRDefault="00A4470A" w:rsidP="004B6E78">
            <w:pPr>
              <w:tabs>
                <w:tab w:val="left" w:pos="750"/>
              </w:tabs>
              <w:ind w:right="189"/>
              <w:jc w:val="center"/>
              <w:rPr>
                <w:b/>
                <w:sz w:val="24"/>
                <w:szCs w:val="24"/>
                <w:lang w:eastAsia="ru-RU"/>
              </w:rPr>
            </w:pPr>
            <w:r w:rsidRPr="003613DE">
              <w:rPr>
                <w:b/>
                <w:sz w:val="24"/>
                <w:szCs w:val="24"/>
                <w:lang w:eastAsia="ru-RU"/>
              </w:rPr>
              <w:t>х</w:t>
            </w:r>
          </w:p>
        </w:tc>
        <w:tc>
          <w:tcPr>
            <w:tcW w:w="1276" w:type="dxa"/>
            <w:shd w:val="clear" w:color="auto" w:fill="auto"/>
            <w:vAlign w:val="center"/>
          </w:tcPr>
          <w:p w:rsidR="00A4470A" w:rsidRPr="003613DE" w:rsidRDefault="00A4470A" w:rsidP="004B6E78">
            <w:pPr>
              <w:ind w:right="189"/>
              <w:jc w:val="center"/>
              <w:rPr>
                <w:b/>
                <w:sz w:val="24"/>
                <w:szCs w:val="24"/>
                <w:lang w:eastAsia="ru-RU"/>
              </w:rPr>
            </w:pPr>
            <w:r w:rsidRPr="003613DE">
              <w:rPr>
                <w:b/>
                <w:sz w:val="24"/>
                <w:szCs w:val="24"/>
                <w:lang w:eastAsia="ru-RU"/>
              </w:rPr>
              <w:t>х</w:t>
            </w:r>
          </w:p>
        </w:tc>
        <w:tc>
          <w:tcPr>
            <w:tcW w:w="1417" w:type="dxa"/>
            <w:shd w:val="clear" w:color="auto" w:fill="auto"/>
            <w:vAlign w:val="center"/>
          </w:tcPr>
          <w:p w:rsidR="00A4470A" w:rsidRPr="003613DE" w:rsidRDefault="00A4470A" w:rsidP="004B6E78">
            <w:pPr>
              <w:ind w:right="189"/>
              <w:jc w:val="center"/>
              <w:rPr>
                <w:b/>
                <w:sz w:val="24"/>
                <w:szCs w:val="24"/>
                <w:lang w:eastAsia="ru-RU"/>
              </w:rPr>
            </w:pPr>
            <w:r w:rsidRPr="003613DE">
              <w:rPr>
                <w:b/>
                <w:sz w:val="24"/>
                <w:szCs w:val="24"/>
                <w:lang w:eastAsia="ru-RU"/>
              </w:rPr>
              <w:t>х</w:t>
            </w:r>
          </w:p>
        </w:tc>
        <w:tc>
          <w:tcPr>
            <w:tcW w:w="1418" w:type="dxa"/>
            <w:shd w:val="clear" w:color="auto" w:fill="auto"/>
            <w:vAlign w:val="center"/>
          </w:tcPr>
          <w:p w:rsidR="00A4470A" w:rsidRPr="003613DE" w:rsidRDefault="00A4470A" w:rsidP="004B6E78">
            <w:pPr>
              <w:ind w:right="189"/>
              <w:jc w:val="center"/>
              <w:rPr>
                <w:b/>
                <w:sz w:val="24"/>
                <w:szCs w:val="24"/>
                <w:lang w:eastAsia="ru-RU"/>
              </w:rPr>
            </w:pPr>
            <w:r w:rsidRPr="003613DE">
              <w:rPr>
                <w:b/>
                <w:sz w:val="24"/>
                <w:szCs w:val="24"/>
                <w:lang w:eastAsia="ru-RU"/>
              </w:rPr>
              <w:t>х</w:t>
            </w:r>
          </w:p>
        </w:tc>
        <w:tc>
          <w:tcPr>
            <w:tcW w:w="1354" w:type="dxa"/>
            <w:shd w:val="clear" w:color="auto" w:fill="auto"/>
            <w:vAlign w:val="center"/>
          </w:tcPr>
          <w:p w:rsidR="00A4470A" w:rsidRPr="003613DE" w:rsidRDefault="00A4470A" w:rsidP="004B6E78">
            <w:pPr>
              <w:ind w:right="189"/>
              <w:jc w:val="center"/>
              <w:rPr>
                <w:b/>
                <w:sz w:val="24"/>
                <w:szCs w:val="24"/>
                <w:lang w:eastAsia="ru-RU"/>
              </w:rPr>
            </w:pPr>
            <w:r w:rsidRPr="003613DE">
              <w:rPr>
                <w:b/>
                <w:sz w:val="24"/>
                <w:szCs w:val="24"/>
                <w:lang w:eastAsia="ru-RU"/>
              </w:rPr>
              <w:t>108,29</w:t>
            </w:r>
          </w:p>
        </w:tc>
      </w:tr>
    </w:tbl>
    <w:p w:rsidR="00A4470A" w:rsidRPr="003613DE" w:rsidRDefault="00A4470A" w:rsidP="004B6E78">
      <w:pPr>
        <w:ind w:right="189"/>
        <w:jc w:val="both"/>
        <w:rPr>
          <w:sz w:val="24"/>
          <w:szCs w:val="24"/>
          <w:lang w:eastAsia="ru-RU"/>
        </w:rPr>
      </w:pPr>
    </w:p>
    <w:p w:rsidR="00A4470A" w:rsidRPr="003613DE" w:rsidRDefault="00A4470A" w:rsidP="004B6E78">
      <w:pPr>
        <w:ind w:right="189" w:firstLine="708"/>
        <w:jc w:val="both"/>
        <w:rPr>
          <w:sz w:val="24"/>
          <w:szCs w:val="24"/>
          <w:lang w:eastAsia="ru-RU"/>
        </w:rPr>
      </w:pPr>
      <w:r w:rsidRPr="003613DE">
        <w:rPr>
          <w:sz w:val="24"/>
          <w:szCs w:val="24"/>
          <w:lang w:eastAsia="ru-RU"/>
        </w:rPr>
        <w:t>Державне регулювання не передбачає утворення нового державного органу (або нового структурного підрозділу).</w:t>
      </w:r>
    </w:p>
    <w:p w:rsidR="00A4470A" w:rsidRPr="003613DE" w:rsidRDefault="00A4470A" w:rsidP="004B6E78">
      <w:pPr>
        <w:ind w:right="189" w:firstLine="708"/>
        <w:jc w:val="both"/>
        <w:rPr>
          <w:sz w:val="24"/>
          <w:szCs w:val="24"/>
          <w:lang w:eastAsia="ru-RU"/>
        </w:rPr>
      </w:pPr>
    </w:p>
    <w:p w:rsidR="00A4470A" w:rsidRPr="003613DE" w:rsidRDefault="00A4470A" w:rsidP="004B6E78">
      <w:pPr>
        <w:pStyle w:val="a5"/>
        <w:widowControl/>
        <w:numPr>
          <w:ilvl w:val="0"/>
          <w:numId w:val="13"/>
        </w:numPr>
        <w:tabs>
          <w:tab w:val="num" w:pos="1560"/>
        </w:tabs>
        <w:autoSpaceDE/>
        <w:autoSpaceDN/>
        <w:ind w:right="189"/>
        <w:contextualSpacing/>
        <w:jc w:val="both"/>
        <w:rPr>
          <w:b/>
          <w:i/>
          <w:sz w:val="24"/>
          <w:szCs w:val="24"/>
          <w:lang w:eastAsia="ru-RU"/>
        </w:rPr>
      </w:pPr>
      <w:r w:rsidRPr="003613DE">
        <w:rPr>
          <w:b/>
          <w:i/>
          <w:sz w:val="24"/>
          <w:szCs w:val="24"/>
          <w:lang w:eastAsia="ru-RU"/>
        </w:rPr>
        <w:t>Розрахунок сумарних витрат суб’єктів малого підприєм</w:t>
      </w:r>
      <w:r w:rsidR="003613DE" w:rsidRPr="003613DE">
        <w:rPr>
          <w:b/>
          <w:i/>
          <w:sz w:val="24"/>
          <w:szCs w:val="24"/>
          <w:lang w:eastAsia="ru-RU"/>
        </w:rPr>
        <w:t>ницт</w:t>
      </w:r>
      <w:r w:rsidRPr="003613DE">
        <w:rPr>
          <w:b/>
          <w:i/>
          <w:sz w:val="24"/>
          <w:szCs w:val="24"/>
          <w:lang w:eastAsia="ru-RU"/>
        </w:rPr>
        <w:t>ва та бюджетних витрат, що виникають на виконання вимог</w:t>
      </w:r>
    </w:p>
    <w:p w:rsidR="00A4470A" w:rsidRPr="008D60B4" w:rsidRDefault="00A4470A" w:rsidP="004B6E78">
      <w:pPr>
        <w:ind w:left="180" w:right="189"/>
        <w:jc w:val="both"/>
        <w:rPr>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880"/>
        <w:gridCol w:w="1980"/>
        <w:gridCol w:w="1800"/>
      </w:tblGrid>
      <w:tr w:rsidR="00A4470A" w:rsidRPr="008D60B4" w:rsidTr="00A4470A">
        <w:tc>
          <w:tcPr>
            <w:tcW w:w="988" w:type="dxa"/>
            <w:shd w:val="clear" w:color="auto" w:fill="auto"/>
            <w:vAlign w:val="center"/>
          </w:tcPr>
          <w:p w:rsidR="00A4470A" w:rsidRPr="008D60B4" w:rsidRDefault="00A4470A" w:rsidP="004B6E78">
            <w:pPr>
              <w:ind w:right="189"/>
              <w:jc w:val="center"/>
              <w:rPr>
                <w:b/>
                <w:sz w:val="24"/>
                <w:szCs w:val="24"/>
                <w:lang w:eastAsia="ru-RU"/>
              </w:rPr>
            </w:pPr>
            <w:r>
              <w:rPr>
                <w:b/>
                <w:sz w:val="24"/>
                <w:szCs w:val="24"/>
                <w:lang w:eastAsia="ru-RU"/>
              </w:rPr>
              <w:t>№ п/п</w:t>
            </w:r>
          </w:p>
        </w:tc>
        <w:tc>
          <w:tcPr>
            <w:tcW w:w="4880" w:type="dxa"/>
            <w:shd w:val="clear" w:color="auto" w:fill="auto"/>
            <w:vAlign w:val="center"/>
          </w:tcPr>
          <w:p w:rsidR="00A4470A" w:rsidRPr="008D60B4" w:rsidRDefault="00A4470A" w:rsidP="004B6E78">
            <w:pPr>
              <w:ind w:right="189"/>
              <w:jc w:val="center"/>
              <w:rPr>
                <w:b/>
                <w:sz w:val="24"/>
                <w:szCs w:val="24"/>
                <w:lang w:eastAsia="ru-RU"/>
              </w:rPr>
            </w:pPr>
            <w:r w:rsidRPr="008D60B4">
              <w:rPr>
                <w:b/>
                <w:sz w:val="24"/>
                <w:szCs w:val="24"/>
                <w:lang w:eastAsia="ru-RU"/>
              </w:rPr>
              <w:t>Показник</w:t>
            </w:r>
          </w:p>
        </w:tc>
        <w:tc>
          <w:tcPr>
            <w:tcW w:w="1980" w:type="dxa"/>
            <w:shd w:val="clear" w:color="auto" w:fill="auto"/>
            <w:vAlign w:val="center"/>
          </w:tcPr>
          <w:p w:rsidR="00A4470A" w:rsidRPr="008D60B4" w:rsidRDefault="00A4470A" w:rsidP="004B6E78">
            <w:pPr>
              <w:ind w:right="189"/>
              <w:jc w:val="center"/>
              <w:rPr>
                <w:b/>
                <w:sz w:val="24"/>
                <w:szCs w:val="24"/>
                <w:lang w:eastAsia="ru-RU"/>
              </w:rPr>
            </w:pPr>
            <w:r w:rsidRPr="008D60B4">
              <w:rPr>
                <w:b/>
                <w:sz w:val="24"/>
                <w:szCs w:val="24"/>
                <w:lang w:eastAsia="ru-RU"/>
              </w:rPr>
              <w:t>Перший рік регулювання (стартовий)</w:t>
            </w:r>
          </w:p>
        </w:tc>
        <w:tc>
          <w:tcPr>
            <w:tcW w:w="1800" w:type="dxa"/>
            <w:shd w:val="clear" w:color="auto" w:fill="auto"/>
            <w:vAlign w:val="center"/>
          </w:tcPr>
          <w:p w:rsidR="00A4470A" w:rsidRPr="008D60B4" w:rsidRDefault="00A4470A" w:rsidP="004B6E78">
            <w:pPr>
              <w:ind w:right="189"/>
              <w:jc w:val="center"/>
              <w:rPr>
                <w:b/>
                <w:sz w:val="24"/>
                <w:szCs w:val="24"/>
                <w:lang w:eastAsia="ru-RU"/>
              </w:rPr>
            </w:pPr>
            <w:r w:rsidRPr="008D60B4">
              <w:rPr>
                <w:b/>
                <w:sz w:val="24"/>
                <w:szCs w:val="24"/>
                <w:lang w:eastAsia="ru-RU"/>
              </w:rPr>
              <w:t>За п’ять років</w:t>
            </w:r>
            <w:r>
              <w:rPr>
                <w:b/>
                <w:sz w:val="24"/>
                <w:szCs w:val="24"/>
                <w:lang w:eastAsia="ru-RU"/>
              </w:rPr>
              <w:t xml:space="preserve"> (орієнтовно)</w:t>
            </w:r>
          </w:p>
        </w:tc>
      </w:tr>
      <w:tr w:rsidR="00A4470A" w:rsidRPr="008D60B4" w:rsidTr="00A4470A">
        <w:tc>
          <w:tcPr>
            <w:tcW w:w="988" w:type="dxa"/>
            <w:shd w:val="clear" w:color="auto" w:fill="auto"/>
            <w:vAlign w:val="center"/>
          </w:tcPr>
          <w:p w:rsidR="00A4470A" w:rsidRPr="008D60B4" w:rsidRDefault="00A4470A" w:rsidP="004B6E78">
            <w:pPr>
              <w:ind w:right="189"/>
              <w:jc w:val="center"/>
              <w:rPr>
                <w:sz w:val="24"/>
                <w:szCs w:val="24"/>
                <w:lang w:eastAsia="ru-RU"/>
              </w:rPr>
            </w:pPr>
            <w:r w:rsidRPr="008D60B4">
              <w:rPr>
                <w:sz w:val="24"/>
                <w:szCs w:val="24"/>
                <w:lang w:eastAsia="ru-RU"/>
              </w:rPr>
              <w:t>1</w:t>
            </w:r>
          </w:p>
        </w:tc>
        <w:tc>
          <w:tcPr>
            <w:tcW w:w="4880" w:type="dxa"/>
            <w:shd w:val="clear" w:color="auto" w:fill="auto"/>
          </w:tcPr>
          <w:p w:rsidR="00A4470A" w:rsidRPr="008D60B4" w:rsidRDefault="00A4470A" w:rsidP="004B6E78">
            <w:pPr>
              <w:ind w:right="189"/>
              <w:rPr>
                <w:sz w:val="24"/>
                <w:szCs w:val="24"/>
                <w:lang w:eastAsia="ru-RU"/>
              </w:rPr>
            </w:pPr>
            <w:r>
              <w:rPr>
                <w:sz w:val="24"/>
                <w:szCs w:val="24"/>
                <w:lang w:eastAsia="ru-RU"/>
              </w:rPr>
              <w:t>Оцінка «п</w:t>
            </w:r>
            <w:r w:rsidRPr="008D60B4">
              <w:rPr>
                <w:sz w:val="24"/>
                <w:szCs w:val="24"/>
                <w:lang w:eastAsia="ru-RU"/>
              </w:rPr>
              <w:t>рямих витрат» на адміністративні процедури суб’єкта малого підприєм</w:t>
            </w:r>
            <w:r>
              <w:rPr>
                <w:sz w:val="24"/>
                <w:szCs w:val="24"/>
                <w:lang w:eastAsia="ru-RU"/>
              </w:rPr>
              <w:t>ництва щодо виконання регулювання</w:t>
            </w:r>
          </w:p>
        </w:tc>
        <w:tc>
          <w:tcPr>
            <w:tcW w:w="1980" w:type="dxa"/>
            <w:shd w:val="clear" w:color="auto" w:fill="auto"/>
            <w:vAlign w:val="center"/>
          </w:tcPr>
          <w:p w:rsidR="00A4470A" w:rsidRPr="008D60B4" w:rsidRDefault="004B6E78" w:rsidP="004B6E78">
            <w:pPr>
              <w:ind w:right="189"/>
              <w:jc w:val="center"/>
              <w:rPr>
                <w:sz w:val="24"/>
                <w:szCs w:val="24"/>
                <w:lang w:eastAsia="ru-RU"/>
              </w:rPr>
            </w:pPr>
            <w:r>
              <w:rPr>
                <w:sz w:val="24"/>
                <w:szCs w:val="24"/>
                <w:lang w:eastAsia="ru-RU"/>
              </w:rPr>
              <w:t>0,00</w:t>
            </w:r>
          </w:p>
        </w:tc>
        <w:tc>
          <w:tcPr>
            <w:tcW w:w="1800" w:type="dxa"/>
            <w:shd w:val="clear" w:color="auto" w:fill="auto"/>
            <w:vAlign w:val="center"/>
          </w:tcPr>
          <w:p w:rsidR="00A4470A" w:rsidRPr="008D60B4" w:rsidRDefault="00A4470A" w:rsidP="004B6E78">
            <w:pPr>
              <w:ind w:right="189"/>
              <w:jc w:val="center"/>
              <w:rPr>
                <w:sz w:val="24"/>
                <w:szCs w:val="24"/>
                <w:lang w:eastAsia="ru-RU"/>
              </w:rPr>
            </w:pPr>
            <w:r>
              <w:rPr>
                <w:sz w:val="24"/>
                <w:szCs w:val="24"/>
                <w:lang w:eastAsia="ru-RU"/>
              </w:rPr>
              <w:t>-</w:t>
            </w:r>
          </w:p>
        </w:tc>
      </w:tr>
      <w:tr w:rsidR="00A4470A" w:rsidRPr="008D60B4" w:rsidTr="00A4470A">
        <w:tc>
          <w:tcPr>
            <w:tcW w:w="988" w:type="dxa"/>
            <w:shd w:val="clear" w:color="auto" w:fill="auto"/>
            <w:vAlign w:val="center"/>
          </w:tcPr>
          <w:p w:rsidR="00A4470A" w:rsidRPr="008D60B4" w:rsidRDefault="00A4470A" w:rsidP="004B6E78">
            <w:pPr>
              <w:ind w:right="189"/>
              <w:jc w:val="center"/>
              <w:rPr>
                <w:sz w:val="24"/>
                <w:szCs w:val="24"/>
                <w:lang w:eastAsia="ru-RU"/>
              </w:rPr>
            </w:pPr>
            <w:r w:rsidRPr="008D60B4">
              <w:rPr>
                <w:sz w:val="24"/>
                <w:szCs w:val="24"/>
                <w:lang w:eastAsia="ru-RU"/>
              </w:rPr>
              <w:lastRenderedPageBreak/>
              <w:t>2</w:t>
            </w:r>
          </w:p>
        </w:tc>
        <w:tc>
          <w:tcPr>
            <w:tcW w:w="4880" w:type="dxa"/>
            <w:shd w:val="clear" w:color="auto" w:fill="auto"/>
          </w:tcPr>
          <w:p w:rsidR="00A4470A" w:rsidRPr="008D60B4" w:rsidRDefault="00A4470A" w:rsidP="004B6E78">
            <w:pPr>
              <w:ind w:right="189"/>
              <w:rPr>
                <w:sz w:val="24"/>
                <w:szCs w:val="24"/>
                <w:lang w:eastAsia="ru-RU"/>
              </w:rPr>
            </w:pPr>
            <w:r w:rsidRPr="008D60B4">
              <w:rPr>
                <w:sz w:val="24"/>
                <w:szCs w:val="24"/>
                <w:lang w:eastAsia="ru-RU"/>
              </w:rPr>
              <w:t>Оцінка вартості адміністративних процедур суб’єкта малого підприєм</w:t>
            </w:r>
            <w:r>
              <w:rPr>
                <w:sz w:val="24"/>
                <w:szCs w:val="24"/>
                <w:lang w:eastAsia="ru-RU"/>
              </w:rPr>
              <w:t>ниц</w:t>
            </w:r>
            <w:r w:rsidRPr="008D60B4">
              <w:rPr>
                <w:sz w:val="24"/>
                <w:szCs w:val="24"/>
                <w:lang w:eastAsia="ru-RU"/>
              </w:rPr>
              <w:t>тва</w:t>
            </w:r>
          </w:p>
        </w:tc>
        <w:tc>
          <w:tcPr>
            <w:tcW w:w="1980" w:type="dxa"/>
            <w:shd w:val="clear" w:color="auto" w:fill="auto"/>
            <w:vAlign w:val="center"/>
          </w:tcPr>
          <w:p w:rsidR="00A4470A" w:rsidRPr="008D60B4" w:rsidRDefault="004B6E78" w:rsidP="004B6E78">
            <w:pPr>
              <w:ind w:right="189"/>
              <w:jc w:val="center"/>
              <w:rPr>
                <w:sz w:val="24"/>
                <w:szCs w:val="24"/>
                <w:lang w:eastAsia="ru-RU"/>
              </w:rPr>
            </w:pPr>
            <w:r w:rsidRPr="004B6E78">
              <w:rPr>
                <w:sz w:val="24"/>
                <w:szCs w:val="24"/>
                <w:lang w:eastAsia="ru-RU"/>
              </w:rPr>
              <w:t>4694,30</w:t>
            </w:r>
          </w:p>
        </w:tc>
        <w:tc>
          <w:tcPr>
            <w:tcW w:w="1800" w:type="dxa"/>
            <w:shd w:val="clear" w:color="auto" w:fill="auto"/>
            <w:vAlign w:val="center"/>
          </w:tcPr>
          <w:p w:rsidR="00A4470A" w:rsidRPr="008D60B4" w:rsidRDefault="00A4470A" w:rsidP="004B6E78">
            <w:pPr>
              <w:ind w:right="189"/>
              <w:jc w:val="center"/>
              <w:rPr>
                <w:sz w:val="24"/>
                <w:szCs w:val="24"/>
                <w:lang w:eastAsia="ru-RU"/>
              </w:rPr>
            </w:pPr>
            <w:r>
              <w:rPr>
                <w:sz w:val="24"/>
                <w:szCs w:val="24"/>
                <w:lang w:eastAsia="ru-RU"/>
              </w:rPr>
              <w:t>-</w:t>
            </w:r>
          </w:p>
        </w:tc>
      </w:tr>
      <w:tr w:rsidR="00A4470A" w:rsidRPr="008D60B4" w:rsidTr="00A4470A">
        <w:tc>
          <w:tcPr>
            <w:tcW w:w="988" w:type="dxa"/>
            <w:shd w:val="clear" w:color="auto" w:fill="auto"/>
            <w:vAlign w:val="center"/>
          </w:tcPr>
          <w:p w:rsidR="00A4470A" w:rsidRPr="008D60B4" w:rsidRDefault="00A4470A" w:rsidP="004B6E78">
            <w:pPr>
              <w:ind w:right="189"/>
              <w:jc w:val="center"/>
              <w:rPr>
                <w:sz w:val="24"/>
                <w:szCs w:val="24"/>
                <w:lang w:eastAsia="ru-RU"/>
              </w:rPr>
            </w:pPr>
            <w:r w:rsidRPr="008D60B4">
              <w:rPr>
                <w:sz w:val="24"/>
                <w:szCs w:val="24"/>
                <w:lang w:eastAsia="ru-RU"/>
              </w:rPr>
              <w:t>3</w:t>
            </w:r>
          </w:p>
        </w:tc>
        <w:tc>
          <w:tcPr>
            <w:tcW w:w="4880" w:type="dxa"/>
            <w:shd w:val="clear" w:color="auto" w:fill="auto"/>
          </w:tcPr>
          <w:p w:rsidR="00A4470A" w:rsidRPr="008D60B4" w:rsidRDefault="00A4470A" w:rsidP="004B6E78">
            <w:pPr>
              <w:ind w:right="189"/>
              <w:rPr>
                <w:sz w:val="24"/>
                <w:szCs w:val="24"/>
                <w:lang w:eastAsia="ru-RU"/>
              </w:rPr>
            </w:pPr>
            <w:r w:rsidRPr="008D60B4">
              <w:rPr>
                <w:sz w:val="24"/>
                <w:szCs w:val="24"/>
                <w:lang w:eastAsia="ru-RU"/>
              </w:rPr>
              <w:t xml:space="preserve">Сумарні витрати </w:t>
            </w:r>
            <w:r w:rsidR="004B6E78">
              <w:rPr>
                <w:sz w:val="24"/>
                <w:szCs w:val="24"/>
                <w:lang w:eastAsia="ru-RU"/>
              </w:rPr>
              <w:t xml:space="preserve">суб’єкта </w:t>
            </w:r>
            <w:r w:rsidRPr="008D60B4">
              <w:rPr>
                <w:sz w:val="24"/>
                <w:szCs w:val="24"/>
                <w:lang w:eastAsia="ru-RU"/>
              </w:rPr>
              <w:t>малого підприєм</w:t>
            </w:r>
            <w:r w:rsidR="004B6E78">
              <w:rPr>
                <w:sz w:val="24"/>
                <w:szCs w:val="24"/>
                <w:lang w:eastAsia="ru-RU"/>
              </w:rPr>
              <w:t>ництв</w:t>
            </w:r>
            <w:r w:rsidRPr="008D60B4">
              <w:rPr>
                <w:sz w:val="24"/>
                <w:szCs w:val="24"/>
                <w:lang w:eastAsia="ru-RU"/>
              </w:rPr>
              <w:t>а на виконання запланованого регулювання</w:t>
            </w:r>
          </w:p>
        </w:tc>
        <w:tc>
          <w:tcPr>
            <w:tcW w:w="1980" w:type="dxa"/>
            <w:shd w:val="clear" w:color="auto" w:fill="auto"/>
            <w:vAlign w:val="center"/>
          </w:tcPr>
          <w:p w:rsidR="00A4470A" w:rsidRPr="008D60B4" w:rsidRDefault="004B6E78" w:rsidP="004B6E78">
            <w:pPr>
              <w:ind w:right="189"/>
              <w:jc w:val="center"/>
              <w:rPr>
                <w:sz w:val="24"/>
                <w:szCs w:val="24"/>
                <w:lang w:eastAsia="ru-RU"/>
              </w:rPr>
            </w:pPr>
            <w:r>
              <w:rPr>
                <w:sz w:val="24"/>
                <w:szCs w:val="24"/>
                <w:lang w:eastAsia="ru-RU"/>
              </w:rPr>
              <w:t>4694,30</w:t>
            </w:r>
          </w:p>
        </w:tc>
        <w:tc>
          <w:tcPr>
            <w:tcW w:w="1800" w:type="dxa"/>
            <w:shd w:val="clear" w:color="auto" w:fill="auto"/>
            <w:vAlign w:val="center"/>
          </w:tcPr>
          <w:p w:rsidR="00A4470A" w:rsidRPr="008D60B4" w:rsidRDefault="00A4470A" w:rsidP="004B6E78">
            <w:pPr>
              <w:ind w:right="189"/>
              <w:jc w:val="center"/>
              <w:rPr>
                <w:sz w:val="24"/>
                <w:szCs w:val="24"/>
                <w:lang w:eastAsia="ru-RU"/>
              </w:rPr>
            </w:pPr>
            <w:r>
              <w:rPr>
                <w:sz w:val="24"/>
                <w:szCs w:val="24"/>
                <w:lang w:eastAsia="ru-RU"/>
              </w:rPr>
              <w:t>-</w:t>
            </w:r>
          </w:p>
        </w:tc>
      </w:tr>
      <w:tr w:rsidR="00A4470A" w:rsidRPr="008D60B4" w:rsidTr="00A4470A">
        <w:trPr>
          <w:trHeight w:val="599"/>
        </w:trPr>
        <w:tc>
          <w:tcPr>
            <w:tcW w:w="988" w:type="dxa"/>
            <w:shd w:val="clear" w:color="auto" w:fill="auto"/>
            <w:vAlign w:val="center"/>
          </w:tcPr>
          <w:p w:rsidR="00A4470A" w:rsidRPr="008D60B4" w:rsidRDefault="00A4470A" w:rsidP="004B6E78">
            <w:pPr>
              <w:ind w:right="189"/>
              <w:jc w:val="center"/>
              <w:rPr>
                <w:sz w:val="24"/>
                <w:szCs w:val="24"/>
                <w:lang w:eastAsia="ru-RU"/>
              </w:rPr>
            </w:pPr>
            <w:r w:rsidRPr="008D60B4">
              <w:rPr>
                <w:sz w:val="24"/>
                <w:szCs w:val="24"/>
                <w:lang w:eastAsia="ru-RU"/>
              </w:rPr>
              <w:t>4</w:t>
            </w:r>
          </w:p>
        </w:tc>
        <w:tc>
          <w:tcPr>
            <w:tcW w:w="4880" w:type="dxa"/>
            <w:shd w:val="clear" w:color="auto" w:fill="auto"/>
          </w:tcPr>
          <w:p w:rsidR="00A4470A" w:rsidRPr="008D60B4" w:rsidRDefault="00A4470A" w:rsidP="003613DE">
            <w:pPr>
              <w:ind w:right="189"/>
              <w:rPr>
                <w:sz w:val="24"/>
                <w:szCs w:val="24"/>
                <w:lang w:eastAsia="ru-RU"/>
              </w:rPr>
            </w:pPr>
            <w:r w:rsidRPr="008D60B4">
              <w:rPr>
                <w:sz w:val="24"/>
                <w:szCs w:val="24"/>
                <w:lang w:eastAsia="ru-RU"/>
              </w:rPr>
              <w:t>Бюджетні витрати на адміністрування регулювання суб’єктів малого підприєм</w:t>
            </w:r>
            <w:r w:rsidR="003613DE">
              <w:rPr>
                <w:sz w:val="24"/>
                <w:szCs w:val="24"/>
                <w:lang w:eastAsia="ru-RU"/>
              </w:rPr>
              <w:t>ниц</w:t>
            </w:r>
            <w:r w:rsidRPr="008D60B4">
              <w:rPr>
                <w:sz w:val="24"/>
                <w:szCs w:val="24"/>
                <w:lang w:eastAsia="ru-RU"/>
              </w:rPr>
              <w:t xml:space="preserve">тва </w:t>
            </w:r>
          </w:p>
        </w:tc>
        <w:tc>
          <w:tcPr>
            <w:tcW w:w="1980" w:type="dxa"/>
            <w:shd w:val="clear" w:color="auto" w:fill="auto"/>
            <w:vAlign w:val="center"/>
          </w:tcPr>
          <w:p w:rsidR="00A4470A" w:rsidRPr="008D60B4" w:rsidRDefault="00A4470A" w:rsidP="004B6E78">
            <w:pPr>
              <w:ind w:right="189"/>
              <w:jc w:val="center"/>
              <w:rPr>
                <w:sz w:val="24"/>
                <w:szCs w:val="24"/>
                <w:lang w:eastAsia="ru-RU"/>
              </w:rPr>
            </w:pPr>
            <w:r>
              <w:rPr>
                <w:sz w:val="24"/>
                <w:szCs w:val="24"/>
                <w:lang w:eastAsia="ru-RU"/>
              </w:rPr>
              <w:t>108,29</w:t>
            </w:r>
          </w:p>
        </w:tc>
        <w:tc>
          <w:tcPr>
            <w:tcW w:w="1800" w:type="dxa"/>
            <w:shd w:val="clear" w:color="auto" w:fill="auto"/>
            <w:vAlign w:val="center"/>
          </w:tcPr>
          <w:p w:rsidR="00A4470A" w:rsidRPr="008D60B4" w:rsidRDefault="00A4470A" w:rsidP="004B6E78">
            <w:pPr>
              <w:ind w:right="189"/>
              <w:jc w:val="center"/>
              <w:rPr>
                <w:sz w:val="24"/>
                <w:szCs w:val="24"/>
                <w:lang w:eastAsia="ru-RU"/>
              </w:rPr>
            </w:pPr>
            <w:r>
              <w:rPr>
                <w:sz w:val="24"/>
                <w:szCs w:val="24"/>
                <w:lang w:eastAsia="ru-RU"/>
              </w:rPr>
              <w:t>-</w:t>
            </w:r>
          </w:p>
        </w:tc>
      </w:tr>
      <w:tr w:rsidR="00A4470A" w:rsidRPr="008D60B4" w:rsidTr="00A4470A">
        <w:trPr>
          <w:trHeight w:val="615"/>
        </w:trPr>
        <w:tc>
          <w:tcPr>
            <w:tcW w:w="988" w:type="dxa"/>
            <w:shd w:val="clear" w:color="auto" w:fill="auto"/>
            <w:vAlign w:val="center"/>
          </w:tcPr>
          <w:p w:rsidR="00A4470A" w:rsidRPr="008D60B4" w:rsidRDefault="00A4470A" w:rsidP="004B6E78">
            <w:pPr>
              <w:ind w:right="189"/>
              <w:jc w:val="center"/>
              <w:rPr>
                <w:sz w:val="24"/>
                <w:szCs w:val="24"/>
                <w:lang w:eastAsia="ru-RU"/>
              </w:rPr>
            </w:pPr>
            <w:r w:rsidRPr="008D60B4">
              <w:rPr>
                <w:sz w:val="24"/>
                <w:szCs w:val="24"/>
                <w:lang w:eastAsia="ru-RU"/>
              </w:rPr>
              <w:t>5</w:t>
            </w:r>
          </w:p>
        </w:tc>
        <w:tc>
          <w:tcPr>
            <w:tcW w:w="4880" w:type="dxa"/>
            <w:shd w:val="clear" w:color="auto" w:fill="auto"/>
          </w:tcPr>
          <w:p w:rsidR="00A4470A" w:rsidRPr="008D60B4" w:rsidRDefault="00A4470A" w:rsidP="004B6E78">
            <w:pPr>
              <w:ind w:right="189"/>
              <w:rPr>
                <w:sz w:val="24"/>
                <w:szCs w:val="24"/>
                <w:lang w:eastAsia="ru-RU"/>
              </w:rPr>
            </w:pPr>
            <w:r w:rsidRPr="008D60B4">
              <w:rPr>
                <w:bCs/>
                <w:sz w:val="24"/>
                <w:szCs w:val="24"/>
                <w:lang w:eastAsia="ru-RU"/>
              </w:rPr>
              <w:t>Сумарні витрати на виконання запланованого регулювання</w:t>
            </w:r>
          </w:p>
        </w:tc>
        <w:tc>
          <w:tcPr>
            <w:tcW w:w="1980" w:type="dxa"/>
            <w:shd w:val="clear" w:color="auto" w:fill="auto"/>
            <w:vAlign w:val="center"/>
          </w:tcPr>
          <w:p w:rsidR="00A4470A" w:rsidRPr="008D60B4" w:rsidRDefault="004B6E78" w:rsidP="004B6E78">
            <w:pPr>
              <w:ind w:right="189"/>
              <w:jc w:val="center"/>
              <w:rPr>
                <w:sz w:val="24"/>
                <w:szCs w:val="24"/>
                <w:lang w:eastAsia="ru-RU"/>
              </w:rPr>
            </w:pPr>
            <w:r>
              <w:rPr>
                <w:sz w:val="24"/>
                <w:szCs w:val="24"/>
                <w:lang w:eastAsia="ru-RU"/>
              </w:rPr>
              <w:t>4802,59</w:t>
            </w:r>
          </w:p>
        </w:tc>
        <w:tc>
          <w:tcPr>
            <w:tcW w:w="1800" w:type="dxa"/>
            <w:shd w:val="clear" w:color="auto" w:fill="auto"/>
            <w:vAlign w:val="center"/>
          </w:tcPr>
          <w:p w:rsidR="00A4470A" w:rsidRPr="008D60B4" w:rsidRDefault="00A4470A" w:rsidP="004B6E78">
            <w:pPr>
              <w:ind w:right="189"/>
              <w:jc w:val="center"/>
              <w:rPr>
                <w:sz w:val="24"/>
                <w:szCs w:val="24"/>
                <w:lang w:eastAsia="ru-RU"/>
              </w:rPr>
            </w:pPr>
            <w:r>
              <w:rPr>
                <w:sz w:val="24"/>
                <w:szCs w:val="24"/>
                <w:lang w:eastAsia="ru-RU"/>
              </w:rPr>
              <w:t>-</w:t>
            </w:r>
          </w:p>
        </w:tc>
      </w:tr>
    </w:tbl>
    <w:p w:rsidR="00A4470A" w:rsidRPr="008D60B4" w:rsidRDefault="00A4470A" w:rsidP="004B6E78">
      <w:pPr>
        <w:ind w:right="189"/>
        <w:jc w:val="both"/>
        <w:rPr>
          <w:sz w:val="24"/>
          <w:szCs w:val="24"/>
          <w:lang w:eastAsia="ru-RU"/>
        </w:rPr>
      </w:pPr>
    </w:p>
    <w:p w:rsidR="00A4470A" w:rsidRDefault="00A4470A" w:rsidP="004B6E78">
      <w:pPr>
        <w:ind w:right="189"/>
        <w:jc w:val="both"/>
        <w:rPr>
          <w:sz w:val="24"/>
          <w:szCs w:val="24"/>
          <w:lang w:eastAsia="ru-RU"/>
        </w:rPr>
      </w:pPr>
    </w:p>
    <w:p w:rsidR="00A4470A" w:rsidRDefault="00A4470A" w:rsidP="004B6E78">
      <w:pPr>
        <w:ind w:right="189"/>
        <w:jc w:val="both"/>
        <w:rPr>
          <w:sz w:val="24"/>
          <w:szCs w:val="24"/>
          <w:lang w:eastAsia="ru-RU"/>
        </w:rPr>
      </w:pPr>
    </w:p>
    <w:p w:rsidR="00A4470A" w:rsidRDefault="00A4470A" w:rsidP="004B6E78">
      <w:pPr>
        <w:ind w:right="189"/>
        <w:jc w:val="both"/>
        <w:rPr>
          <w:sz w:val="24"/>
          <w:szCs w:val="24"/>
          <w:lang w:eastAsia="ru-RU"/>
        </w:rPr>
      </w:pPr>
    </w:p>
    <w:p w:rsidR="00A4470A" w:rsidRDefault="00A4470A" w:rsidP="004B6E78">
      <w:pPr>
        <w:ind w:right="189"/>
        <w:jc w:val="center"/>
        <w:rPr>
          <w:sz w:val="24"/>
          <w:szCs w:val="24"/>
          <w:lang w:eastAsia="ru-RU"/>
        </w:rPr>
      </w:pPr>
      <w:r>
        <w:rPr>
          <w:sz w:val="24"/>
          <w:szCs w:val="24"/>
          <w:lang w:eastAsia="ru-RU"/>
        </w:rPr>
        <w:t xml:space="preserve">Міський голова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Олександр ТУРЕНКО</w:t>
      </w:r>
    </w:p>
    <w:p w:rsidR="00262842" w:rsidRPr="00A4470A" w:rsidRDefault="00262842" w:rsidP="004B6E78">
      <w:pPr>
        <w:pStyle w:val="a3"/>
        <w:spacing w:before="4"/>
        <w:ind w:left="0" w:right="189"/>
        <w:rPr>
          <w:sz w:val="10"/>
        </w:rPr>
      </w:pPr>
    </w:p>
    <w:sectPr w:rsidR="00262842" w:rsidRPr="00A4470A" w:rsidSect="004B6E78">
      <w:pgSz w:w="11910" w:h="16840"/>
      <w:pgMar w:top="880" w:right="4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57F2"/>
    <w:multiLevelType w:val="hybridMultilevel"/>
    <w:tmpl w:val="4A620CDA"/>
    <w:lvl w:ilvl="0" w:tplc="5302D714">
      <w:numFmt w:val="bullet"/>
      <w:lvlText w:val="-"/>
      <w:lvlJc w:val="left"/>
      <w:pPr>
        <w:ind w:left="107" w:hanging="360"/>
      </w:pPr>
      <w:rPr>
        <w:rFonts w:ascii="Times New Roman" w:eastAsia="Times New Roman" w:hAnsi="Times New Roman" w:cs="Times New Roman" w:hint="default"/>
        <w:w w:val="100"/>
        <w:sz w:val="28"/>
        <w:szCs w:val="28"/>
        <w:lang w:val="uk-UA" w:eastAsia="en-US" w:bidi="ar-SA"/>
      </w:rPr>
    </w:lvl>
    <w:lvl w:ilvl="1" w:tplc="97A05B64">
      <w:numFmt w:val="bullet"/>
      <w:lvlText w:val="•"/>
      <w:lvlJc w:val="left"/>
      <w:pPr>
        <w:ind w:left="560" w:hanging="360"/>
      </w:pPr>
      <w:rPr>
        <w:rFonts w:hint="default"/>
        <w:lang w:val="uk-UA" w:eastAsia="en-US" w:bidi="ar-SA"/>
      </w:rPr>
    </w:lvl>
    <w:lvl w:ilvl="2" w:tplc="71E6E77E">
      <w:numFmt w:val="bullet"/>
      <w:lvlText w:val="•"/>
      <w:lvlJc w:val="left"/>
      <w:pPr>
        <w:ind w:left="1020" w:hanging="360"/>
      </w:pPr>
      <w:rPr>
        <w:rFonts w:hint="default"/>
        <w:lang w:val="uk-UA" w:eastAsia="en-US" w:bidi="ar-SA"/>
      </w:rPr>
    </w:lvl>
    <w:lvl w:ilvl="3" w:tplc="81C833B8">
      <w:numFmt w:val="bullet"/>
      <w:lvlText w:val="•"/>
      <w:lvlJc w:val="left"/>
      <w:pPr>
        <w:ind w:left="1480" w:hanging="360"/>
      </w:pPr>
      <w:rPr>
        <w:rFonts w:hint="default"/>
        <w:lang w:val="uk-UA" w:eastAsia="en-US" w:bidi="ar-SA"/>
      </w:rPr>
    </w:lvl>
    <w:lvl w:ilvl="4" w:tplc="77E8951C">
      <w:numFmt w:val="bullet"/>
      <w:lvlText w:val="•"/>
      <w:lvlJc w:val="left"/>
      <w:pPr>
        <w:ind w:left="1940" w:hanging="360"/>
      </w:pPr>
      <w:rPr>
        <w:rFonts w:hint="default"/>
        <w:lang w:val="uk-UA" w:eastAsia="en-US" w:bidi="ar-SA"/>
      </w:rPr>
    </w:lvl>
    <w:lvl w:ilvl="5" w:tplc="B8B48802">
      <w:numFmt w:val="bullet"/>
      <w:lvlText w:val="•"/>
      <w:lvlJc w:val="left"/>
      <w:pPr>
        <w:ind w:left="2401" w:hanging="360"/>
      </w:pPr>
      <w:rPr>
        <w:rFonts w:hint="default"/>
        <w:lang w:val="uk-UA" w:eastAsia="en-US" w:bidi="ar-SA"/>
      </w:rPr>
    </w:lvl>
    <w:lvl w:ilvl="6" w:tplc="1744E768">
      <w:numFmt w:val="bullet"/>
      <w:lvlText w:val="•"/>
      <w:lvlJc w:val="left"/>
      <w:pPr>
        <w:ind w:left="2861" w:hanging="360"/>
      </w:pPr>
      <w:rPr>
        <w:rFonts w:hint="default"/>
        <w:lang w:val="uk-UA" w:eastAsia="en-US" w:bidi="ar-SA"/>
      </w:rPr>
    </w:lvl>
    <w:lvl w:ilvl="7" w:tplc="24A29EA4">
      <w:numFmt w:val="bullet"/>
      <w:lvlText w:val="•"/>
      <w:lvlJc w:val="left"/>
      <w:pPr>
        <w:ind w:left="3321" w:hanging="360"/>
      </w:pPr>
      <w:rPr>
        <w:rFonts w:hint="default"/>
        <w:lang w:val="uk-UA" w:eastAsia="en-US" w:bidi="ar-SA"/>
      </w:rPr>
    </w:lvl>
    <w:lvl w:ilvl="8" w:tplc="9AE60018">
      <w:numFmt w:val="bullet"/>
      <w:lvlText w:val="•"/>
      <w:lvlJc w:val="left"/>
      <w:pPr>
        <w:ind w:left="3781" w:hanging="360"/>
      </w:pPr>
      <w:rPr>
        <w:rFonts w:hint="default"/>
        <w:lang w:val="uk-UA" w:eastAsia="en-US" w:bidi="ar-SA"/>
      </w:rPr>
    </w:lvl>
  </w:abstractNum>
  <w:abstractNum w:abstractNumId="1">
    <w:nsid w:val="03F87CBC"/>
    <w:multiLevelType w:val="hybridMultilevel"/>
    <w:tmpl w:val="30CC8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C2098"/>
    <w:multiLevelType w:val="multilevel"/>
    <w:tmpl w:val="453EC4EC"/>
    <w:lvl w:ilvl="0">
      <w:start w:val="3"/>
      <w:numFmt w:val="decimal"/>
      <w:lvlText w:val="%1."/>
      <w:lvlJc w:val="left"/>
      <w:pPr>
        <w:ind w:left="107" w:hanging="709"/>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07" w:hanging="849"/>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020" w:hanging="849"/>
      </w:pPr>
      <w:rPr>
        <w:rFonts w:hint="default"/>
        <w:lang w:val="uk-UA" w:eastAsia="en-US" w:bidi="ar-SA"/>
      </w:rPr>
    </w:lvl>
    <w:lvl w:ilvl="3">
      <w:numFmt w:val="bullet"/>
      <w:lvlText w:val="•"/>
      <w:lvlJc w:val="left"/>
      <w:pPr>
        <w:ind w:left="1480" w:hanging="849"/>
      </w:pPr>
      <w:rPr>
        <w:rFonts w:hint="default"/>
        <w:lang w:val="uk-UA" w:eastAsia="en-US" w:bidi="ar-SA"/>
      </w:rPr>
    </w:lvl>
    <w:lvl w:ilvl="4">
      <w:numFmt w:val="bullet"/>
      <w:lvlText w:val="•"/>
      <w:lvlJc w:val="left"/>
      <w:pPr>
        <w:ind w:left="1940" w:hanging="849"/>
      </w:pPr>
      <w:rPr>
        <w:rFonts w:hint="default"/>
        <w:lang w:val="uk-UA" w:eastAsia="en-US" w:bidi="ar-SA"/>
      </w:rPr>
    </w:lvl>
    <w:lvl w:ilvl="5">
      <w:numFmt w:val="bullet"/>
      <w:lvlText w:val="•"/>
      <w:lvlJc w:val="left"/>
      <w:pPr>
        <w:ind w:left="2401" w:hanging="849"/>
      </w:pPr>
      <w:rPr>
        <w:rFonts w:hint="default"/>
        <w:lang w:val="uk-UA" w:eastAsia="en-US" w:bidi="ar-SA"/>
      </w:rPr>
    </w:lvl>
    <w:lvl w:ilvl="6">
      <w:numFmt w:val="bullet"/>
      <w:lvlText w:val="•"/>
      <w:lvlJc w:val="left"/>
      <w:pPr>
        <w:ind w:left="2861" w:hanging="849"/>
      </w:pPr>
      <w:rPr>
        <w:rFonts w:hint="default"/>
        <w:lang w:val="uk-UA" w:eastAsia="en-US" w:bidi="ar-SA"/>
      </w:rPr>
    </w:lvl>
    <w:lvl w:ilvl="7">
      <w:numFmt w:val="bullet"/>
      <w:lvlText w:val="•"/>
      <w:lvlJc w:val="left"/>
      <w:pPr>
        <w:ind w:left="3321" w:hanging="849"/>
      </w:pPr>
      <w:rPr>
        <w:rFonts w:hint="default"/>
        <w:lang w:val="uk-UA" w:eastAsia="en-US" w:bidi="ar-SA"/>
      </w:rPr>
    </w:lvl>
    <w:lvl w:ilvl="8">
      <w:numFmt w:val="bullet"/>
      <w:lvlText w:val="•"/>
      <w:lvlJc w:val="left"/>
      <w:pPr>
        <w:ind w:left="3781" w:hanging="849"/>
      </w:pPr>
      <w:rPr>
        <w:rFonts w:hint="default"/>
        <w:lang w:val="uk-UA" w:eastAsia="en-US" w:bidi="ar-SA"/>
      </w:rPr>
    </w:lvl>
  </w:abstractNum>
  <w:abstractNum w:abstractNumId="3">
    <w:nsid w:val="0F7C4495"/>
    <w:multiLevelType w:val="hybridMultilevel"/>
    <w:tmpl w:val="8B604DF0"/>
    <w:lvl w:ilvl="0" w:tplc="6FA6C0B2">
      <w:numFmt w:val="bullet"/>
      <w:lvlText w:val="-"/>
      <w:lvlJc w:val="left"/>
      <w:pPr>
        <w:ind w:left="942" w:hanging="360"/>
      </w:pPr>
      <w:rPr>
        <w:rFonts w:ascii="Times New Roman" w:eastAsia="Times New Roman" w:hAnsi="Times New Roman" w:cs="Times New Roman" w:hint="default"/>
        <w:w w:val="100"/>
        <w:sz w:val="28"/>
        <w:szCs w:val="28"/>
        <w:lang w:val="uk-UA" w:eastAsia="en-US" w:bidi="ar-SA"/>
      </w:rPr>
    </w:lvl>
    <w:lvl w:ilvl="1" w:tplc="06BEEBF0">
      <w:numFmt w:val="bullet"/>
      <w:lvlText w:val="•"/>
      <w:lvlJc w:val="left"/>
      <w:pPr>
        <w:ind w:left="1842" w:hanging="360"/>
      </w:pPr>
      <w:rPr>
        <w:rFonts w:hint="default"/>
        <w:lang w:val="uk-UA" w:eastAsia="en-US" w:bidi="ar-SA"/>
      </w:rPr>
    </w:lvl>
    <w:lvl w:ilvl="2" w:tplc="E9B0933C">
      <w:numFmt w:val="bullet"/>
      <w:lvlText w:val="•"/>
      <w:lvlJc w:val="left"/>
      <w:pPr>
        <w:ind w:left="2745" w:hanging="360"/>
      </w:pPr>
      <w:rPr>
        <w:rFonts w:hint="default"/>
        <w:lang w:val="uk-UA" w:eastAsia="en-US" w:bidi="ar-SA"/>
      </w:rPr>
    </w:lvl>
    <w:lvl w:ilvl="3" w:tplc="C950AFAC">
      <w:numFmt w:val="bullet"/>
      <w:lvlText w:val="•"/>
      <w:lvlJc w:val="left"/>
      <w:pPr>
        <w:ind w:left="3647" w:hanging="360"/>
      </w:pPr>
      <w:rPr>
        <w:rFonts w:hint="default"/>
        <w:lang w:val="uk-UA" w:eastAsia="en-US" w:bidi="ar-SA"/>
      </w:rPr>
    </w:lvl>
    <w:lvl w:ilvl="4" w:tplc="DF149088">
      <w:numFmt w:val="bullet"/>
      <w:lvlText w:val="•"/>
      <w:lvlJc w:val="left"/>
      <w:pPr>
        <w:ind w:left="4550" w:hanging="360"/>
      </w:pPr>
      <w:rPr>
        <w:rFonts w:hint="default"/>
        <w:lang w:val="uk-UA" w:eastAsia="en-US" w:bidi="ar-SA"/>
      </w:rPr>
    </w:lvl>
    <w:lvl w:ilvl="5" w:tplc="17A0A226">
      <w:numFmt w:val="bullet"/>
      <w:lvlText w:val="•"/>
      <w:lvlJc w:val="left"/>
      <w:pPr>
        <w:ind w:left="5453" w:hanging="360"/>
      </w:pPr>
      <w:rPr>
        <w:rFonts w:hint="default"/>
        <w:lang w:val="uk-UA" w:eastAsia="en-US" w:bidi="ar-SA"/>
      </w:rPr>
    </w:lvl>
    <w:lvl w:ilvl="6" w:tplc="1D5A6AA0">
      <w:numFmt w:val="bullet"/>
      <w:lvlText w:val="•"/>
      <w:lvlJc w:val="left"/>
      <w:pPr>
        <w:ind w:left="6355" w:hanging="360"/>
      </w:pPr>
      <w:rPr>
        <w:rFonts w:hint="default"/>
        <w:lang w:val="uk-UA" w:eastAsia="en-US" w:bidi="ar-SA"/>
      </w:rPr>
    </w:lvl>
    <w:lvl w:ilvl="7" w:tplc="01927AD0">
      <w:numFmt w:val="bullet"/>
      <w:lvlText w:val="•"/>
      <w:lvlJc w:val="left"/>
      <w:pPr>
        <w:ind w:left="7258" w:hanging="360"/>
      </w:pPr>
      <w:rPr>
        <w:rFonts w:hint="default"/>
        <w:lang w:val="uk-UA" w:eastAsia="en-US" w:bidi="ar-SA"/>
      </w:rPr>
    </w:lvl>
    <w:lvl w:ilvl="8" w:tplc="13E24D8A">
      <w:numFmt w:val="bullet"/>
      <w:lvlText w:val="•"/>
      <w:lvlJc w:val="left"/>
      <w:pPr>
        <w:ind w:left="8161" w:hanging="360"/>
      </w:pPr>
      <w:rPr>
        <w:rFonts w:hint="default"/>
        <w:lang w:val="uk-UA" w:eastAsia="en-US" w:bidi="ar-SA"/>
      </w:rPr>
    </w:lvl>
  </w:abstractNum>
  <w:abstractNum w:abstractNumId="4">
    <w:nsid w:val="17345E62"/>
    <w:multiLevelType w:val="multilevel"/>
    <w:tmpl w:val="46A467A0"/>
    <w:lvl w:ilvl="0">
      <w:start w:val="2"/>
      <w:numFmt w:val="decimal"/>
      <w:lvlText w:val="%1."/>
      <w:lvlJc w:val="left"/>
      <w:pPr>
        <w:ind w:left="107" w:hanging="709"/>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07" w:hanging="849"/>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020" w:hanging="849"/>
      </w:pPr>
      <w:rPr>
        <w:rFonts w:hint="default"/>
        <w:lang w:val="uk-UA" w:eastAsia="en-US" w:bidi="ar-SA"/>
      </w:rPr>
    </w:lvl>
    <w:lvl w:ilvl="3">
      <w:numFmt w:val="bullet"/>
      <w:lvlText w:val="•"/>
      <w:lvlJc w:val="left"/>
      <w:pPr>
        <w:ind w:left="1480" w:hanging="849"/>
      </w:pPr>
      <w:rPr>
        <w:rFonts w:hint="default"/>
        <w:lang w:val="uk-UA" w:eastAsia="en-US" w:bidi="ar-SA"/>
      </w:rPr>
    </w:lvl>
    <w:lvl w:ilvl="4">
      <w:numFmt w:val="bullet"/>
      <w:lvlText w:val="•"/>
      <w:lvlJc w:val="left"/>
      <w:pPr>
        <w:ind w:left="1940" w:hanging="849"/>
      </w:pPr>
      <w:rPr>
        <w:rFonts w:hint="default"/>
        <w:lang w:val="uk-UA" w:eastAsia="en-US" w:bidi="ar-SA"/>
      </w:rPr>
    </w:lvl>
    <w:lvl w:ilvl="5">
      <w:numFmt w:val="bullet"/>
      <w:lvlText w:val="•"/>
      <w:lvlJc w:val="left"/>
      <w:pPr>
        <w:ind w:left="2401" w:hanging="849"/>
      </w:pPr>
      <w:rPr>
        <w:rFonts w:hint="default"/>
        <w:lang w:val="uk-UA" w:eastAsia="en-US" w:bidi="ar-SA"/>
      </w:rPr>
    </w:lvl>
    <w:lvl w:ilvl="6">
      <w:numFmt w:val="bullet"/>
      <w:lvlText w:val="•"/>
      <w:lvlJc w:val="left"/>
      <w:pPr>
        <w:ind w:left="2861" w:hanging="849"/>
      </w:pPr>
      <w:rPr>
        <w:rFonts w:hint="default"/>
        <w:lang w:val="uk-UA" w:eastAsia="en-US" w:bidi="ar-SA"/>
      </w:rPr>
    </w:lvl>
    <w:lvl w:ilvl="7">
      <w:numFmt w:val="bullet"/>
      <w:lvlText w:val="•"/>
      <w:lvlJc w:val="left"/>
      <w:pPr>
        <w:ind w:left="3321" w:hanging="849"/>
      </w:pPr>
      <w:rPr>
        <w:rFonts w:hint="default"/>
        <w:lang w:val="uk-UA" w:eastAsia="en-US" w:bidi="ar-SA"/>
      </w:rPr>
    </w:lvl>
    <w:lvl w:ilvl="8">
      <w:numFmt w:val="bullet"/>
      <w:lvlText w:val="•"/>
      <w:lvlJc w:val="left"/>
      <w:pPr>
        <w:ind w:left="3781" w:hanging="849"/>
      </w:pPr>
      <w:rPr>
        <w:rFonts w:hint="default"/>
        <w:lang w:val="uk-UA" w:eastAsia="en-US" w:bidi="ar-SA"/>
      </w:rPr>
    </w:lvl>
  </w:abstractNum>
  <w:abstractNum w:abstractNumId="5">
    <w:nsid w:val="1C89633C"/>
    <w:multiLevelType w:val="hybridMultilevel"/>
    <w:tmpl w:val="92566EB4"/>
    <w:lvl w:ilvl="0" w:tplc="883E43F6">
      <w:start w:val="5"/>
      <w:numFmt w:val="decimal"/>
      <w:lvlText w:val="%1."/>
      <w:lvlJc w:val="left"/>
      <w:pPr>
        <w:ind w:left="107" w:hanging="709"/>
      </w:pPr>
      <w:rPr>
        <w:rFonts w:ascii="Times New Roman" w:eastAsia="Times New Roman" w:hAnsi="Times New Roman" w:cs="Times New Roman" w:hint="default"/>
        <w:spacing w:val="0"/>
        <w:w w:val="100"/>
        <w:sz w:val="28"/>
        <w:szCs w:val="28"/>
        <w:lang w:val="uk-UA" w:eastAsia="en-US" w:bidi="ar-SA"/>
      </w:rPr>
    </w:lvl>
    <w:lvl w:ilvl="1" w:tplc="8580FA24">
      <w:numFmt w:val="bullet"/>
      <w:lvlText w:val="•"/>
      <w:lvlJc w:val="left"/>
      <w:pPr>
        <w:ind w:left="560" w:hanging="709"/>
      </w:pPr>
      <w:rPr>
        <w:rFonts w:hint="default"/>
        <w:lang w:val="uk-UA" w:eastAsia="en-US" w:bidi="ar-SA"/>
      </w:rPr>
    </w:lvl>
    <w:lvl w:ilvl="2" w:tplc="CD3C236E">
      <w:numFmt w:val="bullet"/>
      <w:lvlText w:val="•"/>
      <w:lvlJc w:val="left"/>
      <w:pPr>
        <w:ind w:left="1020" w:hanging="709"/>
      </w:pPr>
      <w:rPr>
        <w:rFonts w:hint="default"/>
        <w:lang w:val="uk-UA" w:eastAsia="en-US" w:bidi="ar-SA"/>
      </w:rPr>
    </w:lvl>
    <w:lvl w:ilvl="3" w:tplc="9F728860">
      <w:numFmt w:val="bullet"/>
      <w:lvlText w:val="•"/>
      <w:lvlJc w:val="left"/>
      <w:pPr>
        <w:ind w:left="1480" w:hanging="709"/>
      </w:pPr>
      <w:rPr>
        <w:rFonts w:hint="default"/>
        <w:lang w:val="uk-UA" w:eastAsia="en-US" w:bidi="ar-SA"/>
      </w:rPr>
    </w:lvl>
    <w:lvl w:ilvl="4" w:tplc="41A84006">
      <w:numFmt w:val="bullet"/>
      <w:lvlText w:val="•"/>
      <w:lvlJc w:val="left"/>
      <w:pPr>
        <w:ind w:left="1940" w:hanging="709"/>
      </w:pPr>
      <w:rPr>
        <w:rFonts w:hint="default"/>
        <w:lang w:val="uk-UA" w:eastAsia="en-US" w:bidi="ar-SA"/>
      </w:rPr>
    </w:lvl>
    <w:lvl w:ilvl="5" w:tplc="ABB4A5AC">
      <w:numFmt w:val="bullet"/>
      <w:lvlText w:val="•"/>
      <w:lvlJc w:val="left"/>
      <w:pPr>
        <w:ind w:left="2401" w:hanging="709"/>
      </w:pPr>
      <w:rPr>
        <w:rFonts w:hint="default"/>
        <w:lang w:val="uk-UA" w:eastAsia="en-US" w:bidi="ar-SA"/>
      </w:rPr>
    </w:lvl>
    <w:lvl w:ilvl="6" w:tplc="51F244DE">
      <w:numFmt w:val="bullet"/>
      <w:lvlText w:val="•"/>
      <w:lvlJc w:val="left"/>
      <w:pPr>
        <w:ind w:left="2861" w:hanging="709"/>
      </w:pPr>
      <w:rPr>
        <w:rFonts w:hint="default"/>
        <w:lang w:val="uk-UA" w:eastAsia="en-US" w:bidi="ar-SA"/>
      </w:rPr>
    </w:lvl>
    <w:lvl w:ilvl="7" w:tplc="8DEE6D2E">
      <w:numFmt w:val="bullet"/>
      <w:lvlText w:val="•"/>
      <w:lvlJc w:val="left"/>
      <w:pPr>
        <w:ind w:left="3321" w:hanging="709"/>
      </w:pPr>
      <w:rPr>
        <w:rFonts w:hint="default"/>
        <w:lang w:val="uk-UA" w:eastAsia="en-US" w:bidi="ar-SA"/>
      </w:rPr>
    </w:lvl>
    <w:lvl w:ilvl="8" w:tplc="DE7490C4">
      <w:numFmt w:val="bullet"/>
      <w:lvlText w:val="•"/>
      <w:lvlJc w:val="left"/>
      <w:pPr>
        <w:ind w:left="3781" w:hanging="709"/>
      </w:pPr>
      <w:rPr>
        <w:rFonts w:hint="default"/>
        <w:lang w:val="uk-UA" w:eastAsia="en-US" w:bidi="ar-SA"/>
      </w:rPr>
    </w:lvl>
  </w:abstractNum>
  <w:abstractNum w:abstractNumId="6">
    <w:nsid w:val="31A67045"/>
    <w:multiLevelType w:val="hybridMultilevel"/>
    <w:tmpl w:val="02C493AA"/>
    <w:lvl w:ilvl="0" w:tplc="0419000F">
      <w:start w:val="1"/>
      <w:numFmt w:val="decimal"/>
      <w:lvlText w:val="%1."/>
      <w:lvlJc w:val="left"/>
      <w:pPr>
        <w:tabs>
          <w:tab w:val="num" w:pos="720"/>
        </w:tabs>
        <w:ind w:left="720" w:hanging="360"/>
      </w:pPr>
      <w:rPr>
        <w:rFonts w:hint="default"/>
      </w:rPr>
    </w:lvl>
    <w:lvl w:ilvl="1" w:tplc="6366C73E">
      <w:start w:val="4"/>
      <w:numFmt w:val="decimal"/>
      <w:lvlText w:val="%2"/>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EA7647"/>
    <w:multiLevelType w:val="hybridMultilevel"/>
    <w:tmpl w:val="C096C51A"/>
    <w:lvl w:ilvl="0" w:tplc="FF1A3E3A">
      <w:numFmt w:val="bullet"/>
      <w:lvlText w:val="-"/>
      <w:lvlJc w:val="left"/>
      <w:pPr>
        <w:ind w:left="112" w:hanging="164"/>
      </w:pPr>
      <w:rPr>
        <w:rFonts w:ascii="Times New Roman" w:eastAsia="Times New Roman" w:hAnsi="Times New Roman" w:cs="Times New Roman" w:hint="default"/>
        <w:w w:val="100"/>
        <w:sz w:val="28"/>
        <w:szCs w:val="28"/>
        <w:lang w:val="uk-UA" w:eastAsia="en-US" w:bidi="ar-SA"/>
      </w:rPr>
    </w:lvl>
    <w:lvl w:ilvl="1" w:tplc="A87AD9DA">
      <w:numFmt w:val="bullet"/>
      <w:lvlText w:val="•"/>
      <w:lvlJc w:val="left"/>
      <w:pPr>
        <w:ind w:left="393" w:hanging="164"/>
      </w:pPr>
      <w:rPr>
        <w:rFonts w:hint="default"/>
        <w:lang w:val="uk-UA" w:eastAsia="en-US" w:bidi="ar-SA"/>
      </w:rPr>
    </w:lvl>
    <w:lvl w:ilvl="2" w:tplc="FF9834C2">
      <w:numFmt w:val="bullet"/>
      <w:lvlText w:val="•"/>
      <w:lvlJc w:val="left"/>
      <w:pPr>
        <w:ind w:left="667" w:hanging="164"/>
      </w:pPr>
      <w:rPr>
        <w:rFonts w:hint="default"/>
        <w:lang w:val="uk-UA" w:eastAsia="en-US" w:bidi="ar-SA"/>
      </w:rPr>
    </w:lvl>
    <w:lvl w:ilvl="3" w:tplc="78360C22">
      <w:numFmt w:val="bullet"/>
      <w:lvlText w:val="•"/>
      <w:lvlJc w:val="left"/>
      <w:pPr>
        <w:ind w:left="941" w:hanging="164"/>
      </w:pPr>
      <w:rPr>
        <w:rFonts w:hint="default"/>
        <w:lang w:val="uk-UA" w:eastAsia="en-US" w:bidi="ar-SA"/>
      </w:rPr>
    </w:lvl>
    <w:lvl w:ilvl="4" w:tplc="C8388398">
      <w:numFmt w:val="bullet"/>
      <w:lvlText w:val="•"/>
      <w:lvlJc w:val="left"/>
      <w:pPr>
        <w:ind w:left="1215" w:hanging="164"/>
      </w:pPr>
      <w:rPr>
        <w:rFonts w:hint="default"/>
        <w:lang w:val="uk-UA" w:eastAsia="en-US" w:bidi="ar-SA"/>
      </w:rPr>
    </w:lvl>
    <w:lvl w:ilvl="5" w:tplc="D5EA1660">
      <w:numFmt w:val="bullet"/>
      <w:lvlText w:val="•"/>
      <w:lvlJc w:val="left"/>
      <w:pPr>
        <w:ind w:left="1489" w:hanging="164"/>
      </w:pPr>
      <w:rPr>
        <w:rFonts w:hint="default"/>
        <w:lang w:val="uk-UA" w:eastAsia="en-US" w:bidi="ar-SA"/>
      </w:rPr>
    </w:lvl>
    <w:lvl w:ilvl="6" w:tplc="A47464CE">
      <w:numFmt w:val="bullet"/>
      <w:lvlText w:val="•"/>
      <w:lvlJc w:val="left"/>
      <w:pPr>
        <w:ind w:left="1763" w:hanging="164"/>
      </w:pPr>
      <w:rPr>
        <w:rFonts w:hint="default"/>
        <w:lang w:val="uk-UA" w:eastAsia="en-US" w:bidi="ar-SA"/>
      </w:rPr>
    </w:lvl>
    <w:lvl w:ilvl="7" w:tplc="B588BCE6">
      <w:numFmt w:val="bullet"/>
      <w:lvlText w:val="•"/>
      <w:lvlJc w:val="left"/>
      <w:pPr>
        <w:ind w:left="2037" w:hanging="164"/>
      </w:pPr>
      <w:rPr>
        <w:rFonts w:hint="default"/>
        <w:lang w:val="uk-UA" w:eastAsia="en-US" w:bidi="ar-SA"/>
      </w:rPr>
    </w:lvl>
    <w:lvl w:ilvl="8" w:tplc="689ECE2A">
      <w:numFmt w:val="bullet"/>
      <w:lvlText w:val="•"/>
      <w:lvlJc w:val="left"/>
      <w:pPr>
        <w:ind w:left="2311" w:hanging="164"/>
      </w:pPr>
      <w:rPr>
        <w:rFonts w:hint="default"/>
        <w:lang w:val="uk-UA" w:eastAsia="en-US" w:bidi="ar-SA"/>
      </w:rPr>
    </w:lvl>
  </w:abstractNum>
  <w:abstractNum w:abstractNumId="8">
    <w:nsid w:val="52DD1F7A"/>
    <w:multiLevelType w:val="hybridMultilevel"/>
    <w:tmpl w:val="A404D31E"/>
    <w:lvl w:ilvl="0" w:tplc="A970C630">
      <w:start w:val="1"/>
      <w:numFmt w:val="decimal"/>
      <w:lvlText w:val="%1."/>
      <w:lvlJc w:val="left"/>
      <w:pPr>
        <w:ind w:left="207" w:hanging="732"/>
      </w:pPr>
      <w:rPr>
        <w:rFonts w:ascii="Times New Roman" w:eastAsia="Times New Roman" w:hAnsi="Times New Roman" w:cs="Times New Roman" w:hint="default"/>
        <w:spacing w:val="0"/>
        <w:w w:val="100"/>
        <w:sz w:val="28"/>
        <w:szCs w:val="28"/>
        <w:lang w:val="uk-UA" w:eastAsia="en-US" w:bidi="ar-SA"/>
      </w:rPr>
    </w:lvl>
    <w:lvl w:ilvl="1" w:tplc="A8AC6128">
      <w:numFmt w:val="bullet"/>
      <w:lvlText w:val="•"/>
      <w:lvlJc w:val="left"/>
      <w:pPr>
        <w:ind w:left="1176" w:hanging="732"/>
      </w:pPr>
      <w:rPr>
        <w:rFonts w:hint="default"/>
        <w:lang w:val="uk-UA" w:eastAsia="en-US" w:bidi="ar-SA"/>
      </w:rPr>
    </w:lvl>
    <w:lvl w:ilvl="2" w:tplc="A86CC860">
      <w:numFmt w:val="bullet"/>
      <w:lvlText w:val="•"/>
      <w:lvlJc w:val="left"/>
      <w:pPr>
        <w:ind w:left="2153" w:hanging="732"/>
      </w:pPr>
      <w:rPr>
        <w:rFonts w:hint="default"/>
        <w:lang w:val="uk-UA" w:eastAsia="en-US" w:bidi="ar-SA"/>
      </w:rPr>
    </w:lvl>
    <w:lvl w:ilvl="3" w:tplc="AD1EDD24">
      <w:numFmt w:val="bullet"/>
      <w:lvlText w:val="•"/>
      <w:lvlJc w:val="left"/>
      <w:pPr>
        <w:ind w:left="3129" w:hanging="732"/>
      </w:pPr>
      <w:rPr>
        <w:rFonts w:hint="default"/>
        <w:lang w:val="uk-UA" w:eastAsia="en-US" w:bidi="ar-SA"/>
      </w:rPr>
    </w:lvl>
    <w:lvl w:ilvl="4" w:tplc="5F54A6AE">
      <w:numFmt w:val="bullet"/>
      <w:lvlText w:val="•"/>
      <w:lvlJc w:val="left"/>
      <w:pPr>
        <w:ind w:left="4106" w:hanging="732"/>
      </w:pPr>
      <w:rPr>
        <w:rFonts w:hint="default"/>
        <w:lang w:val="uk-UA" w:eastAsia="en-US" w:bidi="ar-SA"/>
      </w:rPr>
    </w:lvl>
    <w:lvl w:ilvl="5" w:tplc="0D7CBAD2">
      <w:numFmt w:val="bullet"/>
      <w:lvlText w:val="•"/>
      <w:lvlJc w:val="left"/>
      <w:pPr>
        <w:ind w:left="5083" w:hanging="732"/>
      </w:pPr>
      <w:rPr>
        <w:rFonts w:hint="default"/>
        <w:lang w:val="uk-UA" w:eastAsia="en-US" w:bidi="ar-SA"/>
      </w:rPr>
    </w:lvl>
    <w:lvl w:ilvl="6" w:tplc="81D06EAE">
      <w:numFmt w:val="bullet"/>
      <w:lvlText w:val="•"/>
      <w:lvlJc w:val="left"/>
      <w:pPr>
        <w:ind w:left="6059" w:hanging="732"/>
      </w:pPr>
      <w:rPr>
        <w:rFonts w:hint="default"/>
        <w:lang w:val="uk-UA" w:eastAsia="en-US" w:bidi="ar-SA"/>
      </w:rPr>
    </w:lvl>
    <w:lvl w:ilvl="7" w:tplc="72EEA942">
      <w:numFmt w:val="bullet"/>
      <w:lvlText w:val="•"/>
      <w:lvlJc w:val="left"/>
      <w:pPr>
        <w:ind w:left="7036" w:hanging="732"/>
      </w:pPr>
      <w:rPr>
        <w:rFonts w:hint="default"/>
        <w:lang w:val="uk-UA" w:eastAsia="en-US" w:bidi="ar-SA"/>
      </w:rPr>
    </w:lvl>
    <w:lvl w:ilvl="8" w:tplc="DBA26B32">
      <w:numFmt w:val="bullet"/>
      <w:lvlText w:val="•"/>
      <w:lvlJc w:val="left"/>
      <w:pPr>
        <w:ind w:left="8013" w:hanging="732"/>
      </w:pPr>
      <w:rPr>
        <w:rFonts w:hint="default"/>
        <w:lang w:val="uk-UA" w:eastAsia="en-US" w:bidi="ar-SA"/>
      </w:rPr>
    </w:lvl>
  </w:abstractNum>
  <w:abstractNum w:abstractNumId="9">
    <w:nsid w:val="65966CC4"/>
    <w:multiLevelType w:val="hybridMultilevel"/>
    <w:tmpl w:val="D97C206E"/>
    <w:lvl w:ilvl="0" w:tplc="6A8290EC">
      <w:start w:val="1"/>
      <w:numFmt w:val="decimal"/>
      <w:lvlText w:val="%1)"/>
      <w:lvlJc w:val="left"/>
      <w:pPr>
        <w:ind w:left="57" w:hanging="425"/>
      </w:pPr>
      <w:rPr>
        <w:rFonts w:ascii="Times New Roman" w:eastAsia="Times New Roman" w:hAnsi="Times New Roman" w:cs="Times New Roman" w:hint="default"/>
        <w:spacing w:val="0"/>
        <w:w w:val="100"/>
        <w:sz w:val="28"/>
        <w:szCs w:val="28"/>
        <w:lang w:val="uk-UA" w:eastAsia="en-US" w:bidi="ar-SA"/>
      </w:rPr>
    </w:lvl>
    <w:lvl w:ilvl="1" w:tplc="4CC813E0">
      <w:numFmt w:val="bullet"/>
      <w:lvlText w:val="•"/>
      <w:lvlJc w:val="left"/>
      <w:pPr>
        <w:ind w:left="456" w:hanging="425"/>
      </w:pPr>
      <w:rPr>
        <w:rFonts w:hint="default"/>
        <w:lang w:val="uk-UA" w:eastAsia="en-US" w:bidi="ar-SA"/>
      </w:rPr>
    </w:lvl>
    <w:lvl w:ilvl="2" w:tplc="F54618A6">
      <w:numFmt w:val="bullet"/>
      <w:lvlText w:val="•"/>
      <w:lvlJc w:val="left"/>
      <w:pPr>
        <w:ind w:left="852" w:hanging="425"/>
      </w:pPr>
      <w:rPr>
        <w:rFonts w:hint="default"/>
        <w:lang w:val="uk-UA" w:eastAsia="en-US" w:bidi="ar-SA"/>
      </w:rPr>
    </w:lvl>
    <w:lvl w:ilvl="3" w:tplc="EC68CF7E">
      <w:numFmt w:val="bullet"/>
      <w:lvlText w:val="•"/>
      <w:lvlJc w:val="left"/>
      <w:pPr>
        <w:ind w:left="1248" w:hanging="425"/>
      </w:pPr>
      <w:rPr>
        <w:rFonts w:hint="default"/>
        <w:lang w:val="uk-UA" w:eastAsia="en-US" w:bidi="ar-SA"/>
      </w:rPr>
    </w:lvl>
    <w:lvl w:ilvl="4" w:tplc="CBBED6F2">
      <w:numFmt w:val="bullet"/>
      <w:lvlText w:val="•"/>
      <w:lvlJc w:val="left"/>
      <w:pPr>
        <w:ind w:left="1644" w:hanging="425"/>
      </w:pPr>
      <w:rPr>
        <w:rFonts w:hint="default"/>
        <w:lang w:val="uk-UA" w:eastAsia="en-US" w:bidi="ar-SA"/>
      </w:rPr>
    </w:lvl>
    <w:lvl w:ilvl="5" w:tplc="81D2D04E">
      <w:numFmt w:val="bullet"/>
      <w:lvlText w:val="•"/>
      <w:lvlJc w:val="left"/>
      <w:pPr>
        <w:ind w:left="2040" w:hanging="425"/>
      </w:pPr>
      <w:rPr>
        <w:rFonts w:hint="default"/>
        <w:lang w:val="uk-UA" w:eastAsia="en-US" w:bidi="ar-SA"/>
      </w:rPr>
    </w:lvl>
    <w:lvl w:ilvl="6" w:tplc="DCDA4488">
      <w:numFmt w:val="bullet"/>
      <w:lvlText w:val="•"/>
      <w:lvlJc w:val="left"/>
      <w:pPr>
        <w:ind w:left="2436" w:hanging="425"/>
      </w:pPr>
      <w:rPr>
        <w:rFonts w:hint="default"/>
        <w:lang w:val="uk-UA" w:eastAsia="en-US" w:bidi="ar-SA"/>
      </w:rPr>
    </w:lvl>
    <w:lvl w:ilvl="7" w:tplc="83BC560C">
      <w:numFmt w:val="bullet"/>
      <w:lvlText w:val="•"/>
      <w:lvlJc w:val="left"/>
      <w:pPr>
        <w:ind w:left="2832" w:hanging="425"/>
      </w:pPr>
      <w:rPr>
        <w:rFonts w:hint="default"/>
        <w:lang w:val="uk-UA" w:eastAsia="en-US" w:bidi="ar-SA"/>
      </w:rPr>
    </w:lvl>
    <w:lvl w:ilvl="8" w:tplc="90441F74">
      <w:numFmt w:val="bullet"/>
      <w:lvlText w:val="•"/>
      <w:lvlJc w:val="left"/>
      <w:pPr>
        <w:ind w:left="3228" w:hanging="425"/>
      </w:pPr>
      <w:rPr>
        <w:rFonts w:hint="default"/>
        <w:lang w:val="uk-UA" w:eastAsia="en-US" w:bidi="ar-SA"/>
      </w:rPr>
    </w:lvl>
  </w:abstractNum>
  <w:abstractNum w:abstractNumId="10">
    <w:nsid w:val="72FC7ABC"/>
    <w:multiLevelType w:val="multilevel"/>
    <w:tmpl w:val="FD5C5972"/>
    <w:lvl w:ilvl="0">
      <w:start w:val="1"/>
      <w:numFmt w:val="decimal"/>
      <w:lvlText w:val="%1."/>
      <w:lvlJc w:val="left"/>
      <w:pPr>
        <w:ind w:left="107" w:hanging="709"/>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07" w:hanging="709"/>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020" w:hanging="709"/>
      </w:pPr>
      <w:rPr>
        <w:rFonts w:hint="default"/>
        <w:lang w:val="uk-UA" w:eastAsia="en-US" w:bidi="ar-SA"/>
      </w:rPr>
    </w:lvl>
    <w:lvl w:ilvl="3">
      <w:numFmt w:val="bullet"/>
      <w:lvlText w:val="•"/>
      <w:lvlJc w:val="left"/>
      <w:pPr>
        <w:ind w:left="1480" w:hanging="709"/>
      </w:pPr>
      <w:rPr>
        <w:rFonts w:hint="default"/>
        <w:lang w:val="uk-UA" w:eastAsia="en-US" w:bidi="ar-SA"/>
      </w:rPr>
    </w:lvl>
    <w:lvl w:ilvl="4">
      <w:numFmt w:val="bullet"/>
      <w:lvlText w:val="•"/>
      <w:lvlJc w:val="left"/>
      <w:pPr>
        <w:ind w:left="1940" w:hanging="709"/>
      </w:pPr>
      <w:rPr>
        <w:rFonts w:hint="default"/>
        <w:lang w:val="uk-UA" w:eastAsia="en-US" w:bidi="ar-SA"/>
      </w:rPr>
    </w:lvl>
    <w:lvl w:ilvl="5">
      <w:numFmt w:val="bullet"/>
      <w:lvlText w:val="•"/>
      <w:lvlJc w:val="left"/>
      <w:pPr>
        <w:ind w:left="2401" w:hanging="709"/>
      </w:pPr>
      <w:rPr>
        <w:rFonts w:hint="default"/>
        <w:lang w:val="uk-UA" w:eastAsia="en-US" w:bidi="ar-SA"/>
      </w:rPr>
    </w:lvl>
    <w:lvl w:ilvl="6">
      <w:numFmt w:val="bullet"/>
      <w:lvlText w:val="•"/>
      <w:lvlJc w:val="left"/>
      <w:pPr>
        <w:ind w:left="2861" w:hanging="709"/>
      </w:pPr>
      <w:rPr>
        <w:rFonts w:hint="default"/>
        <w:lang w:val="uk-UA" w:eastAsia="en-US" w:bidi="ar-SA"/>
      </w:rPr>
    </w:lvl>
    <w:lvl w:ilvl="7">
      <w:numFmt w:val="bullet"/>
      <w:lvlText w:val="•"/>
      <w:lvlJc w:val="left"/>
      <w:pPr>
        <w:ind w:left="3321" w:hanging="709"/>
      </w:pPr>
      <w:rPr>
        <w:rFonts w:hint="default"/>
        <w:lang w:val="uk-UA" w:eastAsia="en-US" w:bidi="ar-SA"/>
      </w:rPr>
    </w:lvl>
    <w:lvl w:ilvl="8">
      <w:numFmt w:val="bullet"/>
      <w:lvlText w:val="•"/>
      <w:lvlJc w:val="left"/>
      <w:pPr>
        <w:ind w:left="3781" w:hanging="709"/>
      </w:pPr>
      <w:rPr>
        <w:rFonts w:hint="default"/>
        <w:lang w:val="uk-UA" w:eastAsia="en-US" w:bidi="ar-SA"/>
      </w:rPr>
    </w:lvl>
  </w:abstractNum>
  <w:abstractNum w:abstractNumId="11">
    <w:nsid w:val="7AEB696C"/>
    <w:multiLevelType w:val="hybridMultilevel"/>
    <w:tmpl w:val="E48A3EE0"/>
    <w:lvl w:ilvl="0" w:tplc="348AECD8">
      <w:start w:val="1"/>
      <w:numFmt w:val="decimal"/>
      <w:lvlText w:val="%1."/>
      <w:lvlJc w:val="left"/>
      <w:pPr>
        <w:ind w:left="222" w:hanging="288"/>
      </w:pPr>
      <w:rPr>
        <w:rFonts w:ascii="Times New Roman" w:eastAsia="Times New Roman" w:hAnsi="Times New Roman" w:cs="Times New Roman" w:hint="default"/>
        <w:spacing w:val="0"/>
        <w:w w:val="89"/>
        <w:sz w:val="28"/>
        <w:szCs w:val="28"/>
        <w:lang w:val="uk-UA" w:eastAsia="en-US" w:bidi="ar-SA"/>
      </w:rPr>
    </w:lvl>
    <w:lvl w:ilvl="1" w:tplc="83C6DFB4">
      <w:start w:val="1"/>
      <w:numFmt w:val="upperRoman"/>
      <w:lvlText w:val="%2."/>
      <w:lvlJc w:val="left"/>
      <w:pPr>
        <w:ind w:left="5824" w:hanging="720"/>
        <w:jc w:val="right"/>
      </w:pPr>
      <w:rPr>
        <w:rFonts w:ascii="Times New Roman" w:eastAsia="Times New Roman" w:hAnsi="Times New Roman" w:cs="Times New Roman" w:hint="default"/>
        <w:b/>
        <w:bCs/>
        <w:spacing w:val="0"/>
        <w:w w:val="100"/>
        <w:sz w:val="24"/>
        <w:szCs w:val="24"/>
        <w:lang w:val="uk-UA" w:eastAsia="en-US" w:bidi="ar-SA"/>
      </w:rPr>
    </w:lvl>
    <w:lvl w:ilvl="2" w:tplc="8F2C1534">
      <w:start w:val="1"/>
      <w:numFmt w:val="decimal"/>
      <w:lvlText w:val="%3."/>
      <w:lvlJc w:val="left"/>
      <w:pPr>
        <w:ind w:left="1033" w:hanging="360"/>
      </w:pPr>
      <w:rPr>
        <w:rFonts w:ascii="Times New Roman" w:eastAsia="Times New Roman" w:hAnsi="Times New Roman" w:cs="Times New Roman" w:hint="default"/>
        <w:spacing w:val="0"/>
        <w:w w:val="100"/>
        <w:sz w:val="28"/>
        <w:szCs w:val="28"/>
        <w:lang w:val="uk-UA" w:eastAsia="en-US" w:bidi="ar-SA"/>
      </w:rPr>
    </w:lvl>
    <w:lvl w:ilvl="3" w:tplc="C9EE2C5C">
      <w:numFmt w:val="bullet"/>
      <w:lvlText w:val="•"/>
      <w:lvlJc w:val="left"/>
      <w:pPr>
        <w:ind w:left="4763" w:hanging="360"/>
      </w:pPr>
      <w:rPr>
        <w:rFonts w:hint="default"/>
        <w:lang w:val="uk-UA" w:eastAsia="en-US" w:bidi="ar-SA"/>
      </w:rPr>
    </w:lvl>
    <w:lvl w:ilvl="4" w:tplc="16ECCD6E">
      <w:numFmt w:val="bullet"/>
      <w:lvlText w:val="•"/>
      <w:lvlJc w:val="left"/>
      <w:pPr>
        <w:ind w:left="5506" w:hanging="360"/>
      </w:pPr>
      <w:rPr>
        <w:rFonts w:hint="default"/>
        <w:lang w:val="uk-UA" w:eastAsia="en-US" w:bidi="ar-SA"/>
      </w:rPr>
    </w:lvl>
    <w:lvl w:ilvl="5" w:tplc="A46438D4">
      <w:numFmt w:val="bullet"/>
      <w:lvlText w:val="•"/>
      <w:lvlJc w:val="left"/>
      <w:pPr>
        <w:ind w:left="6249" w:hanging="360"/>
      </w:pPr>
      <w:rPr>
        <w:rFonts w:hint="default"/>
        <w:lang w:val="uk-UA" w:eastAsia="en-US" w:bidi="ar-SA"/>
      </w:rPr>
    </w:lvl>
    <w:lvl w:ilvl="6" w:tplc="762E5E6E">
      <w:numFmt w:val="bullet"/>
      <w:lvlText w:val="•"/>
      <w:lvlJc w:val="left"/>
      <w:pPr>
        <w:ind w:left="6993" w:hanging="360"/>
      </w:pPr>
      <w:rPr>
        <w:rFonts w:hint="default"/>
        <w:lang w:val="uk-UA" w:eastAsia="en-US" w:bidi="ar-SA"/>
      </w:rPr>
    </w:lvl>
    <w:lvl w:ilvl="7" w:tplc="1FC8BCD0">
      <w:numFmt w:val="bullet"/>
      <w:lvlText w:val="•"/>
      <w:lvlJc w:val="left"/>
      <w:pPr>
        <w:ind w:left="7736" w:hanging="360"/>
      </w:pPr>
      <w:rPr>
        <w:rFonts w:hint="default"/>
        <w:lang w:val="uk-UA" w:eastAsia="en-US" w:bidi="ar-SA"/>
      </w:rPr>
    </w:lvl>
    <w:lvl w:ilvl="8" w:tplc="F3A80274">
      <w:numFmt w:val="bullet"/>
      <w:lvlText w:val="•"/>
      <w:lvlJc w:val="left"/>
      <w:pPr>
        <w:ind w:left="8479" w:hanging="360"/>
      </w:pPr>
      <w:rPr>
        <w:rFonts w:hint="default"/>
        <w:lang w:val="uk-UA" w:eastAsia="en-US" w:bidi="ar-SA"/>
      </w:rPr>
    </w:lvl>
  </w:abstractNum>
  <w:abstractNum w:abstractNumId="12">
    <w:nsid w:val="7F832B6B"/>
    <w:multiLevelType w:val="hybridMultilevel"/>
    <w:tmpl w:val="DDACC66C"/>
    <w:lvl w:ilvl="0" w:tplc="CC2C673C">
      <w:start w:val="1"/>
      <w:numFmt w:val="decimal"/>
      <w:lvlText w:val="%1)"/>
      <w:lvlJc w:val="left"/>
      <w:pPr>
        <w:ind w:left="59" w:hanging="423"/>
      </w:pPr>
      <w:rPr>
        <w:rFonts w:ascii="Times New Roman" w:eastAsia="Times New Roman" w:hAnsi="Times New Roman" w:cs="Times New Roman" w:hint="default"/>
        <w:spacing w:val="0"/>
        <w:w w:val="100"/>
        <w:sz w:val="28"/>
        <w:szCs w:val="28"/>
        <w:lang w:val="uk-UA" w:eastAsia="en-US" w:bidi="ar-SA"/>
      </w:rPr>
    </w:lvl>
    <w:lvl w:ilvl="1" w:tplc="DE6A123C">
      <w:numFmt w:val="bullet"/>
      <w:lvlText w:val="•"/>
      <w:lvlJc w:val="left"/>
      <w:pPr>
        <w:ind w:left="455" w:hanging="423"/>
      </w:pPr>
      <w:rPr>
        <w:rFonts w:hint="default"/>
        <w:lang w:val="uk-UA" w:eastAsia="en-US" w:bidi="ar-SA"/>
      </w:rPr>
    </w:lvl>
    <w:lvl w:ilvl="2" w:tplc="C89CC0A6">
      <w:numFmt w:val="bullet"/>
      <w:lvlText w:val="•"/>
      <w:lvlJc w:val="left"/>
      <w:pPr>
        <w:ind w:left="851" w:hanging="423"/>
      </w:pPr>
      <w:rPr>
        <w:rFonts w:hint="default"/>
        <w:lang w:val="uk-UA" w:eastAsia="en-US" w:bidi="ar-SA"/>
      </w:rPr>
    </w:lvl>
    <w:lvl w:ilvl="3" w:tplc="17BE22D2">
      <w:numFmt w:val="bullet"/>
      <w:lvlText w:val="•"/>
      <w:lvlJc w:val="left"/>
      <w:pPr>
        <w:ind w:left="1246" w:hanging="423"/>
      </w:pPr>
      <w:rPr>
        <w:rFonts w:hint="default"/>
        <w:lang w:val="uk-UA" w:eastAsia="en-US" w:bidi="ar-SA"/>
      </w:rPr>
    </w:lvl>
    <w:lvl w:ilvl="4" w:tplc="46689796">
      <w:numFmt w:val="bullet"/>
      <w:lvlText w:val="•"/>
      <w:lvlJc w:val="left"/>
      <w:pPr>
        <w:ind w:left="1642" w:hanging="423"/>
      </w:pPr>
      <w:rPr>
        <w:rFonts w:hint="default"/>
        <w:lang w:val="uk-UA" w:eastAsia="en-US" w:bidi="ar-SA"/>
      </w:rPr>
    </w:lvl>
    <w:lvl w:ilvl="5" w:tplc="02D065EE">
      <w:numFmt w:val="bullet"/>
      <w:lvlText w:val="•"/>
      <w:lvlJc w:val="left"/>
      <w:pPr>
        <w:ind w:left="2038" w:hanging="423"/>
      </w:pPr>
      <w:rPr>
        <w:rFonts w:hint="default"/>
        <w:lang w:val="uk-UA" w:eastAsia="en-US" w:bidi="ar-SA"/>
      </w:rPr>
    </w:lvl>
    <w:lvl w:ilvl="6" w:tplc="DE8E6C22">
      <w:numFmt w:val="bullet"/>
      <w:lvlText w:val="•"/>
      <w:lvlJc w:val="left"/>
      <w:pPr>
        <w:ind w:left="2433" w:hanging="423"/>
      </w:pPr>
      <w:rPr>
        <w:rFonts w:hint="default"/>
        <w:lang w:val="uk-UA" w:eastAsia="en-US" w:bidi="ar-SA"/>
      </w:rPr>
    </w:lvl>
    <w:lvl w:ilvl="7" w:tplc="CB367B1E">
      <w:numFmt w:val="bullet"/>
      <w:lvlText w:val="•"/>
      <w:lvlJc w:val="left"/>
      <w:pPr>
        <w:ind w:left="2829" w:hanging="423"/>
      </w:pPr>
      <w:rPr>
        <w:rFonts w:hint="default"/>
        <w:lang w:val="uk-UA" w:eastAsia="en-US" w:bidi="ar-SA"/>
      </w:rPr>
    </w:lvl>
    <w:lvl w:ilvl="8" w:tplc="B8B45778">
      <w:numFmt w:val="bullet"/>
      <w:lvlText w:val="•"/>
      <w:lvlJc w:val="left"/>
      <w:pPr>
        <w:ind w:left="3224" w:hanging="423"/>
      </w:pPr>
      <w:rPr>
        <w:rFonts w:hint="default"/>
        <w:lang w:val="uk-UA" w:eastAsia="en-US" w:bidi="ar-SA"/>
      </w:rPr>
    </w:lvl>
  </w:abstractNum>
  <w:num w:numId="1">
    <w:abstractNumId w:val="7"/>
  </w:num>
  <w:num w:numId="2">
    <w:abstractNumId w:val="8"/>
  </w:num>
  <w:num w:numId="3">
    <w:abstractNumId w:val="9"/>
  </w:num>
  <w:num w:numId="4">
    <w:abstractNumId w:val="12"/>
  </w:num>
  <w:num w:numId="5">
    <w:abstractNumId w:val="3"/>
  </w:num>
  <w:num w:numId="6">
    <w:abstractNumId w:val="5"/>
  </w:num>
  <w:num w:numId="7">
    <w:abstractNumId w:val="2"/>
  </w:num>
  <w:num w:numId="8">
    <w:abstractNumId w:val="4"/>
  </w:num>
  <w:num w:numId="9">
    <w:abstractNumId w:val="10"/>
  </w:num>
  <w:num w:numId="10">
    <w:abstractNumId w:val="0"/>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42"/>
    <w:rsid w:val="00012DF9"/>
    <w:rsid w:val="00015E00"/>
    <w:rsid w:val="000B53D5"/>
    <w:rsid w:val="000E19DE"/>
    <w:rsid w:val="001106A2"/>
    <w:rsid w:val="00113ACA"/>
    <w:rsid w:val="001921EB"/>
    <w:rsid w:val="001A0B07"/>
    <w:rsid w:val="001A273E"/>
    <w:rsid w:val="002014EC"/>
    <w:rsid w:val="00203521"/>
    <w:rsid w:val="00215648"/>
    <w:rsid w:val="00262842"/>
    <w:rsid w:val="0029208F"/>
    <w:rsid w:val="003613DE"/>
    <w:rsid w:val="0047086A"/>
    <w:rsid w:val="00482E90"/>
    <w:rsid w:val="004B6E78"/>
    <w:rsid w:val="004F37F0"/>
    <w:rsid w:val="005D2F32"/>
    <w:rsid w:val="00627853"/>
    <w:rsid w:val="00684F80"/>
    <w:rsid w:val="00766E89"/>
    <w:rsid w:val="007A23BF"/>
    <w:rsid w:val="007D6BB6"/>
    <w:rsid w:val="008614C1"/>
    <w:rsid w:val="008769EC"/>
    <w:rsid w:val="0088184A"/>
    <w:rsid w:val="008F10E8"/>
    <w:rsid w:val="00910AFC"/>
    <w:rsid w:val="00970B80"/>
    <w:rsid w:val="009752C1"/>
    <w:rsid w:val="00A21D34"/>
    <w:rsid w:val="00A4470A"/>
    <w:rsid w:val="00A501A6"/>
    <w:rsid w:val="00A94D7F"/>
    <w:rsid w:val="00AD231E"/>
    <w:rsid w:val="00B14A01"/>
    <w:rsid w:val="00B44664"/>
    <w:rsid w:val="00C2548E"/>
    <w:rsid w:val="00CB1FFC"/>
    <w:rsid w:val="00D33DAA"/>
    <w:rsid w:val="00D74CFE"/>
    <w:rsid w:val="00D7662A"/>
    <w:rsid w:val="00E05D3F"/>
    <w:rsid w:val="00E728B4"/>
    <w:rsid w:val="00F8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A7FA7-1C31-4F3E-83CD-7DD7F13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606"/>
      <w:outlineLvl w:val="0"/>
    </w:pPr>
    <w:rPr>
      <w:b/>
      <w:bCs/>
      <w:sz w:val="28"/>
      <w:szCs w:val="28"/>
    </w:rPr>
  </w:style>
  <w:style w:type="paragraph" w:styleId="3">
    <w:name w:val="heading 3"/>
    <w:basedOn w:val="a"/>
    <w:next w:val="a"/>
    <w:link w:val="30"/>
    <w:uiPriority w:val="9"/>
    <w:semiHidden/>
    <w:unhideWhenUsed/>
    <w:qFormat/>
    <w:rsid w:val="00015E0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8"/>
      <w:szCs w:val="28"/>
    </w:rPr>
  </w:style>
  <w:style w:type="paragraph" w:styleId="a4">
    <w:name w:val="Title"/>
    <w:basedOn w:val="a"/>
    <w:uiPriority w:val="1"/>
    <w:qFormat/>
    <w:pPr>
      <w:spacing w:before="64"/>
      <w:ind w:left="2754"/>
    </w:pPr>
    <w:rPr>
      <w:b/>
      <w:bCs/>
      <w:sz w:val="36"/>
      <w:szCs w:val="36"/>
    </w:rPr>
  </w:style>
  <w:style w:type="paragraph" w:styleId="a5">
    <w:name w:val="List Paragraph"/>
    <w:basedOn w:val="a"/>
    <w:uiPriority w:val="34"/>
    <w:qFormat/>
    <w:pPr>
      <w:ind w:left="222" w:hanging="360"/>
    </w:pPr>
  </w:style>
  <w:style w:type="paragraph" w:customStyle="1" w:styleId="TableParagraph">
    <w:name w:val="Table Paragraph"/>
    <w:basedOn w:val="a"/>
    <w:uiPriority w:val="1"/>
    <w:qFormat/>
  </w:style>
  <w:style w:type="table" w:styleId="a6">
    <w:name w:val="Table Grid"/>
    <w:basedOn w:val="a1"/>
    <w:uiPriority w:val="39"/>
    <w:rsid w:val="00110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rsid w:val="00B14A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semiHidden/>
    <w:rsid w:val="00015E00"/>
    <w:rPr>
      <w:rFonts w:asciiTheme="majorHAnsi" w:eastAsiaTheme="majorEastAsia" w:hAnsiTheme="majorHAnsi" w:cstheme="majorBidi"/>
      <w:color w:val="243F60" w:themeColor="accent1" w:themeShade="7F"/>
      <w:sz w:val="24"/>
      <w:szCs w:val="24"/>
      <w:lang w:val="uk-UA"/>
    </w:rPr>
  </w:style>
  <w:style w:type="table" w:customStyle="1" w:styleId="10">
    <w:name w:val="Сетка таблицы1"/>
    <w:basedOn w:val="a1"/>
    <w:next w:val="a6"/>
    <w:rsid w:val="00015E00"/>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Стиль2"/>
    <w:basedOn w:val="a7"/>
    <w:rsid w:val="008614C1"/>
  </w:style>
  <w:style w:type="character" w:styleId="a7">
    <w:name w:val="line number"/>
    <w:basedOn w:val="a0"/>
    <w:uiPriority w:val="99"/>
    <w:semiHidden/>
    <w:unhideWhenUsed/>
    <w:rsid w:val="0086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6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10</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Левшунова</dc:creator>
  <cp:lastModifiedBy>Ольга Левшунова</cp:lastModifiedBy>
  <cp:revision>25</cp:revision>
  <dcterms:created xsi:type="dcterms:W3CDTF">2021-06-24T12:04:00Z</dcterms:created>
  <dcterms:modified xsi:type="dcterms:W3CDTF">2021-12-30T08:53:00Z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LastSaved">
    <vt:filetime>2021-05-24T00:00:00Z</vt:filetime>
  </property>
</Properties>
</file>