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0E0CF420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895E1F" w:rsidRPr="00895E1F">
              <w:rPr>
                <w:lang w:val="uk-UA"/>
              </w:rPr>
              <w:t>Послуги з прибирання та підмітання вулиць (прибирання доріг, тротуарів, місць загального користування, прибирання снігу та посипка піщано-сольовою сумішшю доріг та тротуарів на території Української міської територіальної громади)</w:t>
            </w:r>
            <w:r w:rsidRPr="00091648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2B408DA9" w:rsidR="00C46E8E" w:rsidRPr="001F74C8" w:rsidRDefault="009D6DBD" w:rsidP="00A52A66">
            <w:pPr>
              <w:pStyle w:val="Standard"/>
              <w:jc w:val="both"/>
              <w:rPr>
                <w:lang w:val="ru-RU"/>
              </w:rPr>
            </w:pPr>
            <w:r w:rsidRPr="009D6DBD">
              <w:rPr>
                <w:lang w:val="uk-UA"/>
              </w:rPr>
              <w:t xml:space="preserve">90610000-6 </w:t>
            </w:r>
            <w:r>
              <w:rPr>
                <w:lang w:val="uk-UA"/>
              </w:rPr>
              <w:t>«</w:t>
            </w:r>
            <w:r w:rsidRPr="009D6DBD">
              <w:rPr>
                <w:lang w:val="uk-UA"/>
              </w:rPr>
              <w:t>Послуги з прибирання та підмітання вулиць</w:t>
            </w:r>
            <w:r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3E6CB9DD" w:rsidR="00C345E8" w:rsidRPr="00091648" w:rsidRDefault="00895E1F" w:rsidP="00A52A66">
            <w:pPr>
              <w:pStyle w:val="Standard"/>
              <w:jc w:val="both"/>
              <w:rPr>
                <w:lang w:val="uk-UA"/>
              </w:rPr>
            </w:pPr>
            <w:r w:rsidRPr="00895E1F">
              <w:rPr>
                <w:lang w:val="uk"/>
              </w:rPr>
              <w:t>Відкриті торги з публікацією англійською мовою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59EB8F83" w:rsidR="0044463B" w:rsidRPr="00BE2287" w:rsidRDefault="006712B5" w:rsidP="00A52A66">
            <w:pPr>
              <w:pStyle w:val="Standard"/>
              <w:jc w:val="both"/>
              <w:rPr>
                <w:lang w:val="ru-RU"/>
              </w:rPr>
            </w:pPr>
            <w:r w:rsidRPr="006712B5">
              <w:rPr>
                <w:b/>
                <w:lang w:val="uk-UA"/>
              </w:rPr>
              <w:t>UA-2022-01-21-002717-a</w:t>
            </w:r>
          </w:p>
        </w:tc>
      </w:tr>
      <w:tr w:rsidR="000D66C6" w14:paraId="4E41210C" w14:textId="77777777" w:rsidTr="00B3768D">
        <w:trPr>
          <w:trHeight w:val="711"/>
        </w:trPr>
        <w:tc>
          <w:tcPr>
            <w:tcW w:w="709" w:type="dxa"/>
          </w:tcPr>
          <w:p w14:paraId="5E1BC223" w14:textId="7E7C013F" w:rsidR="000D66C6" w:rsidRDefault="000D66C6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5356305F" w14:textId="77777777" w:rsidR="00850410" w:rsidRDefault="00AB1543" w:rsidP="00850410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 xml:space="preserve">Обґрунтування технічних та якісних характеристик предмета закупівлі здійснювалось відповідно до нормативів, норм, стандартів, порядків і правил: </w:t>
            </w:r>
          </w:p>
          <w:p w14:paraId="17DC041A" w14:textId="77777777" w:rsidR="00850410" w:rsidRDefault="00850410" w:rsidP="003908A3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850410">
              <w:rPr>
                <w:lang w:val="uk-UA"/>
              </w:rPr>
              <w:t>Закону України «Про благоустрій населених пунктів»,</w:t>
            </w:r>
          </w:p>
          <w:p w14:paraId="3E9A4552" w14:textId="4447D6F6" w:rsidR="003A37B4" w:rsidRPr="00850410" w:rsidRDefault="00850410" w:rsidP="003908A3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850410">
              <w:rPr>
                <w:lang w:val="uk-UA"/>
              </w:rPr>
              <w:t>Наказу Міністерства з питань житлово-комунального господарства від 07.07.2008 року №213 «Про затвердження методичних рекомендацій з прибирання території об’єктів благоустрою населених пунктів»</w:t>
            </w:r>
            <w:r>
              <w:rPr>
                <w:lang w:val="uk-UA"/>
              </w:rPr>
              <w:t>,</w:t>
            </w:r>
          </w:p>
          <w:p w14:paraId="684016B7" w14:textId="77777777" w:rsidR="003A37B4" w:rsidRDefault="00AB1543" w:rsidP="003A37B4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>Закону України «Про охорону навколишнього природного середовища» від 25.06.1991 № 1264-ХІІ (із змінами і доповненнями),</w:t>
            </w:r>
          </w:p>
          <w:p w14:paraId="4AE1A9EF" w14:textId="4C05F1A2" w:rsidR="003A37B4" w:rsidRPr="009C2252" w:rsidRDefault="00AB1543" w:rsidP="00850410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>Закону України «Про забезпечення санітарного та епідемічного благополуччя населення» від 24.02.1994р. №4004-XII</w:t>
            </w:r>
            <w:r w:rsidR="00850410">
              <w:rPr>
                <w:lang w:val="uk-UA"/>
              </w:rPr>
              <w:t>.</w:t>
            </w:r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630E4EFA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7C0096BF" w:rsidR="00CF196E" w:rsidRDefault="00FD52E2" w:rsidP="00A52A66">
            <w:pPr>
              <w:pStyle w:val="Standard"/>
              <w:jc w:val="both"/>
              <w:rPr>
                <w:bCs/>
                <w:lang w:val="uk-UA"/>
              </w:rPr>
            </w:pPr>
            <w:r w:rsidRPr="00FD52E2">
              <w:rPr>
                <w:bCs/>
                <w:lang w:val="uk-UA"/>
              </w:rPr>
              <w:t>10 800</w:t>
            </w:r>
            <w:r>
              <w:rPr>
                <w:bCs/>
                <w:lang w:val="uk-UA"/>
              </w:rPr>
              <w:t> </w:t>
            </w:r>
            <w:r w:rsidRPr="00FD52E2">
              <w:rPr>
                <w:bCs/>
                <w:lang w:val="uk-UA"/>
              </w:rPr>
              <w:t>000</w:t>
            </w:r>
            <w:r>
              <w:rPr>
                <w:bCs/>
                <w:lang w:val="uk-UA"/>
              </w:rPr>
              <w:t xml:space="preserve">, 00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B3768D">
        <w:trPr>
          <w:trHeight w:val="286"/>
        </w:trPr>
        <w:tc>
          <w:tcPr>
            <w:tcW w:w="709" w:type="dxa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4E670565" w14:textId="08150E3C" w:rsidR="003A37B4" w:rsidRPr="00B53C85" w:rsidRDefault="00615E2C" w:rsidP="00615E2C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змінами), а саме: метод порівняння ринкових цін, з </w:t>
            </w:r>
            <w:r w:rsidRPr="00B53C8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урахуванням орієнтовних потреб для забезпечення прибирання території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Замовника, та </w:t>
            </w:r>
            <w:r w:rsidRPr="00B53C8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 урахуванням потреб минулих років.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Очікувана вартість закупівлі розрахована у межах затверджених кошторисних призначень та обсягів фінансування на 202</w:t>
            </w:r>
            <w:r w:rsidR="0018491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рік</w:t>
            </w:r>
            <w:r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D64230" w14:paraId="73EC0912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7FB4E1C7" w14:textId="4124F259" w:rsidR="00D64230" w:rsidRDefault="00D64230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14:paraId="59467A84" w14:textId="67DB244E" w:rsidR="00D64230" w:rsidRPr="001D1555" w:rsidRDefault="00D64230" w:rsidP="00A52A66">
            <w:pPr>
              <w:pStyle w:val="Standard"/>
              <w:rPr>
                <w:lang w:val="uk-UA"/>
              </w:rPr>
            </w:pPr>
            <w:r w:rsidRPr="00D64230">
              <w:rPr>
                <w:lang w:val="uk-UA"/>
              </w:rPr>
              <w:t>Обґрунтування обсягів закупівлі</w:t>
            </w:r>
          </w:p>
        </w:tc>
        <w:tc>
          <w:tcPr>
            <w:tcW w:w="5213" w:type="dxa"/>
            <w:vAlign w:val="center"/>
          </w:tcPr>
          <w:p w14:paraId="7FD6F117" w14:textId="055E4852" w:rsidR="00D64230" w:rsidRDefault="00996107" w:rsidP="00A52A66">
            <w:pPr>
              <w:pStyle w:val="Standard"/>
              <w:jc w:val="both"/>
              <w:rPr>
                <w:rStyle w:val="a3"/>
                <w:rFonts w:eastAsiaTheme="minorHAnsi" w:cstheme="minorBidi"/>
                <w:i w:val="0"/>
                <w:lang w:val="uk" w:eastAsia="ru-RU"/>
              </w:rPr>
            </w:pPr>
            <w:r>
              <w:rPr>
                <w:lang w:val="uk-UA"/>
              </w:rPr>
              <w:t>Відповідно до містобудівної документації Української міської територіальної громади</w:t>
            </w:r>
            <w:r w:rsidR="00D407F5">
              <w:rPr>
                <w:lang w:val="uk-UA"/>
              </w:rPr>
              <w:t xml:space="preserve"> </w:t>
            </w:r>
          </w:p>
        </w:tc>
      </w:tr>
    </w:tbl>
    <w:p w14:paraId="6FEB4A0A" w14:textId="77777777" w:rsidR="003902BB" w:rsidRPr="006F1184" w:rsidRDefault="003902BB" w:rsidP="0018491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02BB" w:rsidRPr="006F1184" w:rsidSect="0018491A">
      <w:pgSz w:w="11906" w:h="16838"/>
      <w:pgMar w:top="567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F8303" w14:textId="77777777" w:rsidR="0081328C" w:rsidRDefault="0081328C">
      <w:pPr>
        <w:spacing w:line="240" w:lineRule="auto"/>
      </w:pPr>
      <w:r>
        <w:separator/>
      </w:r>
    </w:p>
  </w:endnote>
  <w:endnote w:type="continuationSeparator" w:id="0">
    <w:p w14:paraId="732B76B2" w14:textId="77777777" w:rsidR="0081328C" w:rsidRDefault="00813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ACD1B" w14:textId="77777777" w:rsidR="0081328C" w:rsidRDefault="0081328C">
      <w:pPr>
        <w:spacing w:line="240" w:lineRule="auto"/>
      </w:pPr>
      <w:r>
        <w:separator/>
      </w:r>
    </w:p>
  </w:footnote>
  <w:footnote w:type="continuationSeparator" w:id="0">
    <w:p w14:paraId="2ABA4B1F" w14:textId="77777777" w:rsidR="0081328C" w:rsidRDefault="008132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6189B"/>
    <w:rsid w:val="00066D2F"/>
    <w:rsid w:val="00093AE1"/>
    <w:rsid w:val="000B0065"/>
    <w:rsid w:val="000D4DE0"/>
    <w:rsid w:val="000D66C6"/>
    <w:rsid w:val="00172E00"/>
    <w:rsid w:val="0018491A"/>
    <w:rsid w:val="001868CB"/>
    <w:rsid w:val="00195072"/>
    <w:rsid w:val="001A6BC0"/>
    <w:rsid w:val="001D1201"/>
    <w:rsid w:val="001D6A80"/>
    <w:rsid w:val="001F74C8"/>
    <w:rsid w:val="00211FFE"/>
    <w:rsid w:val="002D2AC5"/>
    <w:rsid w:val="002F3886"/>
    <w:rsid w:val="00316C87"/>
    <w:rsid w:val="00327DD8"/>
    <w:rsid w:val="00344B5B"/>
    <w:rsid w:val="0035353A"/>
    <w:rsid w:val="00353892"/>
    <w:rsid w:val="00382C8F"/>
    <w:rsid w:val="003902BB"/>
    <w:rsid w:val="003A37B4"/>
    <w:rsid w:val="003B53B3"/>
    <w:rsid w:val="003E229A"/>
    <w:rsid w:val="003E7B9D"/>
    <w:rsid w:val="0044463B"/>
    <w:rsid w:val="0046041A"/>
    <w:rsid w:val="0047247B"/>
    <w:rsid w:val="00480354"/>
    <w:rsid w:val="00492F5C"/>
    <w:rsid w:val="00497678"/>
    <w:rsid w:val="004C4FAB"/>
    <w:rsid w:val="005108FA"/>
    <w:rsid w:val="00525609"/>
    <w:rsid w:val="00534DCA"/>
    <w:rsid w:val="0055380F"/>
    <w:rsid w:val="0056683F"/>
    <w:rsid w:val="005B4276"/>
    <w:rsid w:val="00615E2C"/>
    <w:rsid w:val="00626A2F"/>
    <w:rsid w:val="006314DA"/>
    <w:rsid w:val="006331FF"/>
    <w:rsid w:val="006712B5"/>
    <w:rsid w:val="006D6A52"/>
    <w:rsid w:val="006F1184"/>
    <w:rsid w:val="00717590"/>
    <w:rsid w:val="00735A6C"/>
    <w:rsid w:val="00750B0B"/>
    <w:rsid w:val="0077382A"/>
    <w:rsid w:val="00785B35"/>
    <w:rsid w:val="00791115"/>
    <w:rsid w:val="00791B6F"/>
    <w:rsid w:val="0079378A"/>
    <w:rsid w:val="007A31BE"/>
    <w:rsid w:val="007D06E3"/>
    <w:rsid w:val="00800BE1"/>
    <w:rsid w:val="0081328C"/>
    <w:rsid w:val="00821EC8"/>
    <w:rsid w:val="008267D4"/>
    <w:rsid w:val="008458CE"/>
    <w:rsid w:val="00850410"/>
    <w:rsid w:val="00861EF6"/>
    <w:rsid w:val="00880B4C"/>
    <w:rsid w:val="00895E1F"/>
    <w:rsid w:val="008C047E"/>
    <w:rsid w:val="008C4004"/>
    <w:rsid w:val="0091521F"/>
    <w:rsid w:val="009245E8"/>
    <w:rsid w:val="00927042"/>
    <w:rsid w:val="0093391B"/>
    <w:rsid w:val="00945008"/>
    <w:rsid w:val="00993DEC"/>
    <w:rsid w:val="00996107"/>
    <w:rsid w:val="009C2252"/>
    <w:rsid w:val="009D43D9"/>
    <w:rsid w:val="009D6DBD"/>
    <w:rsid w:val="00A474D7"/>
    <w:rsid w:val="00A52A66"/>
    <w:rsid w:val="00A71946"/>
    <w:rsid w:val="00A900DF"/>
    <w:rsid w:val="00AA60A9"/>
    <w:rsid w:val="00AB1543"/>
    <w:rsid w:val="00B36B20"/>
    <w:rsid w:val="00B3768D"/>
    <w:rsid w:val="00B53C85"/>
    <w:rsid w:val="00B541BA"/>
    <w:rsid w:val="00B5683C"/>
    <w:rsid w:val="00BC6097"/>
    <w:rsid w:val="00BD5407"/>
    <w:rsid w:val="00BD58BF"/>
    <w:rsid w:val="00BE2287"/>
    <w:rsid w:val="00C106A8"/>
    <w:rsid w:val="00C345E8"/>
    <w:rsid w:val="00C4194A"/>
    <w:rsid w:val="00C41F65"/>
    <w:rsid w:val="00C46E8E"/>
    <w:rsid w:val="00C758C2"/>
    <w:rsid w:val="00CF196E"/>
    <w:rsid w:val="00CF1D65"/>
    <w:rsid w:val="00D31398"/>
    <w:rsid w:val="00D407F5"/>
    <w:rsid w:val="00D64230"/>
    <w:rsid w:val="00DE1144"/>
    <w:rsid w:val="00E14933"/>
    <w:rsid w:val="00E340B0"/>
    <w:rsid w:val="00E71020"/>
    <w:rsid w:val="00EA072D"/>
    <w:rsid w:val="00F6329F"/>
    <w:rsid w:val="00FD52E2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114</cp:revision>
  <dcterms:created xsi:type="dcterms:W3CDTF">2021-03-05T23:33:00Z</dcterms:created>
  <dcterms:modified xsi:type="dcterms:W3CDTF">2022-01-25T08:51:00Z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